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B34FF" w14:textId="77777777" w:rsidR="00C14962" w:rsidRPr="00BC7056" w:rsidRDefault="0002667D" w:rsidP="00C14962">
      <w:pPr>
        <w:suppressAutoHyphens/>
        <w:spacing w:line="360" w:lineRule="auto"/>
        <w:jc w:val="center"/>
        <w:rPr>
          <w:b/>
          <w:color w:val="000000" w:themeColor="text1"/>
          <w:sz w:val="24"/>
          <w:szCs w:val="24"/>
        </w:rPr>
      </w:pPr>
      <w:r w:rsidRPr="002B4D9F">
        <w:rPr>
          <w:b/>
          <w:color w:val="000000" w:themeColor="text1"/>
          <w:sz w:val="24"/>
          <w:szCs w:val="24"/>
        </w:rPr>
        <w:t>ДОГОВОР</w:t>
      </w:r>
      <w:r w:rsidR="00155915" w:rsidRPr="002B4D9F">
        <w:rPr>
          <w:b/>
          <w:color w:val="000000" w:themeColor="text1"/>
          <w:sz w:val="24"/>
          <w:szCs w:val="24"/>
        </w:rPr>
        <w:t xml:space="preserve"> </w:t>
      </w:r>
      <w:r w:rsidRPr="002B4D9F">
        <w:rPr>
          <w:b/>
          <w:color w:val="000000" w:themeColor="text1"/>
          <w:sz w:val="24"/>
          <w:szCs w:val="24"/>
        </w:rPr>
        <w:t>возмездного оказания</w:t>
      </w:r>
      <w:r w:rsidR="00C14962" w:rsidRPr="002B4D9F">
        <w:rPr>
          <w:b/>
          <w:color w:val="000000" w:themeColor="text1"/>
          <w:sz w:val="24"/>
          <w:szCs w:val="24"/>
        </w:rPr>
        <w:t xml:space="preserve"> </w:t>
      </w:r>
      <w:r w:rsidRPr="002B4D9F">
        <w:rPr>
          <w:b/>
          <w:color w:val="000000" w:themeColor="text1"/>
          <w:sz w:val="24"/>
          <w:szCs w:val="24"/>
        </w:rPr>
        <w:t>услуг</w:t>
      </w:r>
      <w:r w:rsidR="00155915" w:rsidRPr="002B4D9F">
        <w:rPr>
          <w:b/>
          <w:color w:val="000000" w:themeColor="text1"/>
          <w:sz w:val="24"/>
          <w:szCs w:val="24"/>
        </w:rPr>
        <w:t xml:space="preserve"> </w:t>
      </w:r>
    </w:p>
    <w:p w14:paraId="15E4E028" w14:textId="2787224A" w:rsidR="0002667D" w:rsidRPr="002B4D9F" w:rsidRDefault="00155915" w:rsidP="00C14962">
      <w:pPr>
        <w:suppressAutoHyphens/>
        <w:spacing w:line="360" w:lineRule="auto"/>
        <w:jc w:val="center"/>
        <w:rPr>
          <w:b/>
          <w:color w:val="000000" w:themeColor="text1"/>
          <w:sz w:val="24"/>
          <w:szCs w:val="24"/>
        </w:rPr>
      </w:pPr>
      <w:r w:rsidRPr="002B4D9F">
        <w:rPr>
          <w:b/>
          <w:color w:val="000000" w:themeColor="text1"/>
          <w:sz w:val="24"/>
          <w:szCs w:val="24"/>
        </w:rPr>
        <w:t>по перевозке груза № ___________</w:t>
      </w:r>
    </w:p>
    <w:p w14:paraId="087810D0" w14:textId="77777777" w:rsidR="0002667D" w:rsidRPr="002B4D9F" w:rsidRDefault="0002667D" w:rsidP="0002667D">
      <w:pPr>
        <w:shd w:val="clear" w:color="auto" w:fill="FFFFFF"/>
        <w:tabs>
          <w:tab w:val="left" w:pos="7056"/>
        </w:tabs>
        <w:suppressAutoHyphens/>
        <w:jc w:val="center"/>
        <w:rPr>
          <w:b/>
          <w:color w:val="000000" w:themeColor="text1"/>
          <w:sz w:val="24"/>
          <w:szCs w:val="24"/>
        </w:rPr>
      </w:pPr>
    </w:p>
    <w:p w14:paraId="0129AA79" w14:textId="3B3E07ED" w:rsidR="0002667D" w:rsidRPr="002B4D9F" w:rsidRDefault="00155915" w:rsidP="00155915">
      <w:pPr>
        <w:shd w:val="clear" w:color="auto" w:fill="FFFFFF"/>
        <w:tabs>
          <w:tab w:val="left" w:pos="7056"/>
        </w:tabs>
        <w:suppressAutoHyphens/>
        <w:rPr>
          <w:b/>
          <w:bCs/>
          <w:color w:val="000000" w:themeColor="text1"/>
          <w:spacing w:val="6"/>
          <w:sz w:val="24"/>
          <w:szCs w:val="24"/>
        </w:rPr>
      </w:pPr>
      <w:r w:rsidRPr="002B4D9F">
        <w:rPr>
          <w:color w:val="000000" w:themeColor="text1"/>
          <w:sz w:val="24"/>
          <w:szCs w:val="24"/>
        </w:rPr>
        <w:t xml:space="preserve">г. Иркутск                                                                                  </w:t>
      </w:r>
      <w:r w:rsidRPr="002B4D9F">
        <w:rPr>
          <w:b/>
          <w:color w:val="000000" w:themeColor="text1"/>
          <w:sz w:val="24"/>
          <w:szCs w:val="24"/>
        </w:rPr>
        <w:t xml:space="preserve">   </w:t>
      </w:r>
      <w:r w:rsidR="0002667D" w:rsidRPr="002B4D9F">
        <w:rPr>
          <w:b/>
          <w:color w:val="000000" w:themeColor="text1"/>
          <w:sz w:val="24"/>
          <w:szCs w:val="24"/>
        </w:rPr>
        <w:t>«___</w:t>
      </w:r>
      <w:r w:rsidRPr="002B4D9F">
        <w:rPr>
          <w:b/>
          <w:color w:val="000000" w:themeColor="text1"/>
          <w:sz w:val="24"/>
          <w:szCs w:val="24"/>
        </w:rPr>
        <w:t>__</w:t>
      </w:r>
      <w:r w:rsidR="0002667D" w:rsidRPr="002B4D9F">
        <w:rPr>
          <w:b/>
          <w:color w:val="000000" w:themeColor="text1"/>
          <w:sz w:val="24"/>
          <w:szCs w:val="24"/>
        </w:rPr>
        <w:t>»</w:t>
      </w:r>
      <w:r w:rsidRPr="002B4D9F">
        <w:rPr>
          <w:b/>
          <w:color w:val="000000" w:themeColor="text1"/>
          <w:sz w:val="24"/>
          <w:szCs w:val="24"/>
        </w:rPr>
        <w:t>_</w:t>
      </w:r>
      <w:r w:rsidR="0002667D" w:rsidRPr="002B4D9F">
        <w:rPr>
          <w:b/>
          <w:color w:val="000000" w:themeColor="text1"/>
          <w:sz w:val="24"/>
          <w:szCs w:val="24"/>
        </w:rPr>
        <w:t>________</w:t>
      </w:r>
      <w:r w:rsidRPr="002B4D9F">
        <w:rPr>
          <w:b/>
          <w:color w:val="000000" w:themeColor="text1"/>
          <w:sz w:val="24"/>
          <w:szCs w:val="24"/>
        </w:rPr>
        <w:t>____</w:t>
      </w:r>
      <w:r w:rsidR="0002667D" w:rsidRPr="002B4D9F">
        <w:rPr>
          <w:b/>
          <w:color w:val="000000" w:themeColor="text1"/>
          <w:sz w:val="24"/>
          <w:szCs w:val="24"/>
        </w:rPr>
        <w:t>20</w:t>
      </w:r>
      <w:r w:rsidRPr="002B4D9F">
        <w:rPr>
          <w:b/>
          <w:color w:val="000000" w:themeColor="text1"/>
          <w:sz w:val="24"/>
          <w:szCs w:val="24"/>
        </w:rPr>
        <w:t>22</w:t>
      </w:r>
      <w:r w:rsidR="0002667D" w:rsidRPr="002B4D9F">
        <w:rPr>
          <w:b/>
          <w:color w:val="000000" w:themeColor="text1"/>
          <w:sz w:val="24"/>
          <w:szCs w:val="24"/>
        </w:rPr>
        <w:t xml:space="preserve"> г.</w:t>
      </w:r>
    </w:p>
    <w:p w14:paraId="367D8C32" w14:textId="77C5AD3D" w:rsidR="0002667D" w:rsidRPr="002B4D9F" w:rsidRDefault="0002667D" w:rsidP="0002667D">
      <w:pPr>
        <w:suppressAutoHyphens/>
        <w:rPr>
          <w:color w:val="000000" w:themeColor="text1"/>
          <w:sz w:val="24"/>
          <w:szCs w:val="24"/>
        </w:rPr>
      </w:pPr>
    </w:p>
    <w:p w14:paraId="7FC7C2FC" w14:textId="2D903429" w:rsidR="00155915" w:rsidRPr="002B4D9F" w:rsidRDefault="00155915" w:rsidP="0002667D">
      <w:pPr>
        <w:suppressAutoHyphens/>
        <w:rPr>
          <w:color w:val="000000" w:themeColor="text1"/>
          <w:sz w:val="24"/>
          <w:szCs w:val="24"/>
        </w:rPr>
      </w:pPr>
    </w:p>
    <w:p w14:paraId="65D0F2D2" w14:textId="77777777" w:rsidR="00155915" w:rsidRPr="002B4D9F" w:rsidRDefault="00155915" w:rsidP="0002667D">
      <w:pPr>
        <w:suppressAutoHyphens/>
        <w:rPr>
          <w:color w:val="000000" w:themeColor="text1"/>
          <w:sz w:val="24"/>
          <w:szCs w:val="24"/>
        </w:rPr>
      </w:pPr>
    </w:p>
    <w:p w14:paraId="15D203F9" w14:textId="51AA9D2A" w:rsidR="00155915" w:rsidRPr="002B4D9F" w:rsidRDefault="00155915" w:rsidP="00155915">
      <w:pPr>
        <w:tabs>
          <w:tab w:val="left" w:pos="567"/>
        </w:tabs>
        <w:ind w:firstLine="142"/>
        <w:contextualSpacing/>
        <w:jc w:val="both"/>
        <w:rPr>
          <w:color w:val="000000" w:themeColor="text1"/>
          <w:sz w:val="24"/>
          <w:szCs w:val="24"/>
        </w:rPr>
      </w:pPr>
      <w:r w:rsidRPr="002B4D9F">
        <w:rPr>
          <w:color w:val="000000" w:themeColor="text1"/>
          <w:sz w:val="24"/>
          <w:szCs w:val="24"/>
        </w:rPr>
        <w:t xml:space="preserve">     </w:t>
      </w:r>
      <w:r w:rsidRPr="002B4D9F">
        <w:rPr>
          <w:b/>
          <w:color w:val="000000" w:themeColor="text1"/>
          <w:sz w:val="24"/>
          <w:szCs w:val="24"/>
        </w:rPr>
        <w:t>«» («»)</w:t>
      </w:r>
      <w:r w:rsidRPr="002B4D9F">
        <w:rPr>
          <w:color w:val="000000" w:themeColor="text1"/>
          <w:sz w:val="24"/>
          <w:szCs w:val="24"/>
        </w:rPr>
        <w:t xml:space="preserve">, именуемое в дальнейшем </w:t>
      </w:r>
      <w:r w:rsidRPr="002B4D9F">
        <w:rPr>
          <w:b/>
          <w:color w:val="000000" w:themeColor="text1"/>
          <w:sz w:val="24"/>
          <w:szCs w:val="24"/>
        </w:rPr>
        <w:t>Исполнитель</w:t>
      </w:r>
      <w:r w:rsidRPr="002B4D9F">
        <w:rPr>
          <w:color w:val="000000" w:themeColor="text1"/>
          <w:sz w:val="24"/>
          <w:szCs w:val="24"/>
        </w:rPr>
        <w:t xml:space="preserve">, в лице, действующего на основании  , с одной стороны, и </w:t>
      </w:r>
    </w:p>
    <w:p w14:paraId="03FBFD3F" w14:textId="48B9B67D" w:rsidR="00155915" w:rsidRPr="002B4D9F" w:rsidRDefault="00155915" w:rsidP="00155915">
      <w:pPr>
        <w:suppressAutoHyphens/>
        <w:ind w:firstLine="720"/>
        <w:jc w:val="both"/>
        <w:rPr>
          <w:color w:val="000000" w:themeColor="text1"/>
          <w:sz w:val="24"/>
          <w:szCs w:val="24"/>
        </w:rPr>
      </w:pPr>
      <w:r w:rsidRPr="002B4D9F">
        <w:rPr>
          <w:b/>
          <w:color w:val="000000" w:themeColor="text1"/>
          <w:sz w:val="24"/>
          <w:szCs w:val="24"/>
        </w:rPr>
        <w:t>Общество с ограниченной ответственностью «Торговый дом «ЕвроСибЭнерго» (ООО «ТД «ЕвроСибЭнерго»)</w:t>
      </w:r>
      <w:r w:rsidRPr="002B4D9F">
        <w:rPr>
          <w:color w:val="000000" w:themeColor="text1"/>
          <w:sz w:val="24"/>
          <w:szCs w:val="24"/>
        </w:rPr>
        <w:t xml:space="preserve">, именуемое в дальнейшем </w:t>
      </w:r>
      <w:r w:rsidRPr="002B4D9F">
        <w:rPr>
          <w:b/>
          <w:color w:val="000000" w:themeColor="text1"/>
          <w:sz w:val="24"/>
          <w:szCs w:val="24"/>
        </w:rPr>
        <w:t>Заказчик</w:t>
      </w:r>
      <w:r w:rsidRPr="002B4D9F">
        <w:rPr>
          <w:color w:val="000000" w:themeColor="text1"/>
          <w:sz w:val="24"/>
          <w:szCs w:val="24"/>
        </w:rPr>
        <w:t>, в лице генерального директора Погосбекова Давида Дешеновича, действующего на основании Устава, с другой стороны, заключили настоящий договор о нижеследующем:</w:t>
      </w:r>
    </w:p>
    <w:p w14:paraId="26493B2E" w14:textId="77777777" w:rsidR="00155915" w:rsidRPr="002B4D9F" w:rsidRDefault="00155915" w:rsidP="00155915">
      <w:pPr>
        <w:suppressAutoHyphens/>
        <w:ind w:firstLine="720"/>
        <w:jc w:val="both"/>
        <w:rPr>
          <w:color w:val="000000" w:themeColor="text1"/>
          <w:sz w:val="24"/>
          <w:szCs w:val="24"/>
        </w:rPr>
      </w:pPr>
    </w:p>
    <w:p w14:paraId="1C6DB692" w14:textId="264CA30A" w:rsidR="0002667D" w:rsidRPr="002B4D9F" w:rsidRDefault="00B37048" w:rsidP="00B37048">
      <w:pPr>
        <w:pStyle w:val="a9"/>
        <w:numPr>
          <w:ilvl w:val="0"/>
          <w:numId w:val="1"/>
        </w:numPr>
        <w:tabs>
          <w:tab w:val="clear" w:pos="360"/>
          <w:tab w:val="num" w:pos="0"/>
        </w:tabs>
        <w:suppressAutoHyphens/>
        <w:ind w:left="284" w:hanging="284"/>
        <w:jc w:val="center"/>
        <w:rPr>
          <w:rFonts w:ascii="Times New Roman" w:eastAsia="Times New Roman" w:hAnsi="Times New Roman"/>
          <w:b/>
          <w:bCs/>
          <w:color w:val="000000" w:themeColor="text1"/>
          <w:spacing w:val="6"/>
          <w:sz w:val="24"/>
          <w:szCs w:val="24"/>
          <w:lang w:eastAsia="ru-RU"/>
        </w:rPr>
      </w:pPr>
      <w:r w:rsidRPr="002B4D9F">
        <w:rPr>
          <w:rFonts w:ascii="Times New Roman" w:eastAsia="Times New Roman" w:hAnsi="Times New Roman"/>
          <w:b/>
          <w:bCs/>
          <w:color w:val="000000" w:themeColor="text1"/>
          <w:spacing w:val="6"/>
          <w:sz w:val="24"/>
          <w:szCs w:val="24"/>
          <w:lang w:eastAsia="ru-RU"/>
        </w:rPr>
        <w:t>Предмет Договора</w:t>
      </w:r>
    </w:p>
    <w:p w14:paraId="477F7994" w14:textId="77777777" w:rsidR="00F543F5" w:rsidRPr="002B4D9F" w:rsidRDefault="00F543F5" w:rsidP="00F543F5">
      <w:pPr>
        <w:pStyle w:val="a9"/>
        <w:spacing w:after="0" w:line="240" w:lineRule="auto"/>
        <w:rPr>
          <w:rFonts w:ascii="Times New Roman" w:hAnsi="Times New Roman"/>
          <w:color w:val="000000" w:themeColor="text1"/>
          <w:sz w:val="24"/>
          <w:szCs w:val="24"/>
        </w:rPr>
      </w:pPr>
    </w:p>
    <w:p w14:paraId="0067EB86" w14:textId="52409576" w:rsidR="00F543F5" w:rsidRPr="002B4D9F" w:rsidRDefault="00F543F5" w:rsidP="00155578">
      <w:pPr>
        <w:pStyle w:val="HTML"/>
        <w:numPr>
          <w:ilvl w:val="1"/>
          <w:numId w:val="1"/>
        </w:numPr>
        <w:tabs>
          <w:tab w:val="clear" w:pos="284"/>
          <w:tab w:val="clear" w:pos="916"/>
          <w:tab w:val="clear" w:pos="1832"/>
          <w:tab w:val="clear" w:pos="8244"/>
          <w:tab w:val="num" w:pos="426"/>
          <w:tab w:val="left" w:pos="709"/>
        </w:tabs>
        <w:ind w:left="426" w:hanging="426"/>
        <w:jc w:val="both"/>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По договору возмездного оказания услуг Исполнитель обязуется оказать услуги по организации перевозки груз</w:t>
      </w:r>
      <w:r w:rsidR="00155915" w:rsidRPr="002B4D9F">
        <w:rPr>
          <w:rFonts w:ascii="Times New Roman" w:hAnsi="Times New Roman" w:cs="Times New Roman"/>
          <w:color w:val="000000" w:themeColor="text1"/>
          <w:sz w:val="24"/>
          <w:szCs w:val="24"/>
        </w:rPr>
        <w:t>ов и выполнение погрузо</w:t>
      </w:r>
      <w:r w:rsidRPr="002B4D9F">
        <w:rPr>
          <w:rFonts w:ascii="Times New Roman" w:hAnsi="Times New Roman" w:cs="Times New Roman"/>
          <w:color w:val="000000" w:themeColor="text1"/>
          <w:sz w:val="24"/>
          <w:szCs w:val="24"/>
        </w:rPr>
        <w:t>чных работ в г. Ачинск, с территории Ачинского ППЖТ - филиала АО "В-Сибпромтранс", до территории склада грузополучателя Ачинского участка ООО "Иркутскэнергоремонт" (филиала Южная Промзона, квартал 12, строение 1).</w:t>
      </w:r>
    </w:p>
    <w:p w14:paraId="2DC33578" w14:textId="77777777" w:rsidR="00F543F5" w:rsidRPr="002B4D9F" w:rsidRDefault="00F543F5" w:rsidP="00155578">
      <w:pPr>
        <w:pStyle w:val="HTML"/>
        <w:numPr>
          <w:ilvl w:val="1"/>
          <w:numId w:val="1"/>
        </w:numPr>
        <w:tabs>
          <w:tab w:val="clear" w:pos="284"/>
          <w:tab w:val="clear" w:pos="916"/>
          <w:tab w:val="clear" w:pos="1832"/>
          <w:tab w:val="clear" w:pos="8244"/>
          <w:tab w:val="num" w:pos="567"/>
          <w:tab w:val="left" w:pos="709"/>
        </w:tabs>
        <w:ind w:left="426" w:hanging="426"/>
        <w:jc w:val="both"/>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Услуги оказываются Исполнителем на основании заявки Заказчика. Заявка направляется Исполнителю лицом, уполномоченным на то Заказчиком не позднее, чем за 1 (один) рабочий день (до 14-00 часов) до предполагаемой даты выполнения работ   посредством почтовой, факсимильной или иной связи.</w:t>
      </w:r>
    </w:p>
    <w:p w14:paraId="01C42261" w14:textId="77777777" w:rsidR="0002667D" w:rsidRPr="002B4D9F" w:rsidRDefault="0002667D" w:rsidP="00155578">
      <w:pPr>
        <w:numPr>
          <w:ilvl w:val="1"/>
          <w:numId w:val="1"/>
        </w:numPr>
        <w:shd w:val="clear" w:color="auto" w:fill="FFFFFF"/>
        <w:tabs>
          <w:tab w:val="clear" w:pos="284"/>
          <w:tab w:val="num" w:pos="709"/>
          <w:tab w:val="left" w:pos="1404"/>
        </w:tabs>
        <w:suppressAutoHyphens/>
        <w:spacing w:line="283" w:lineRule="exact"/>
        <w:ind w:left="426" w:hanging="426"/>
        <w:jc w:val="both"/>
        <w:rPr>
          <w:color w:val="000000" w:themeColor="text1"/>
          <w:sz w:val="24"/>
          <w:szCs w:val="24"/>
        </w:rPr>
      </w:pPr>
      <w:r w:rsidRPr="002B4D9F">
        <w:rPr>
          <w:color w:val="000000" w:themeColor="text1"/>
          <w:sz w:val="24"/>
          <w:szCs w:val="24"/>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5C6784BB" w14:textId="77777777" w:rsidR="0002667D" w:rsidRPr="002B4D9F" w:rsidRDefault="0002667D" w:rsidP="0002667D">
      <w:pPr>
        <w:shd w:val="clear" w:color="auto" w:fill="FFFFFF"/>
        <w:tabs>
          <w:tab w:val="left" w:pos="709"/>
          <w:tab w:val="left" w:pos="1404"/>
        </w:tabs>
        <w:suppressAutoHyphens/>
        <w:spacing w:line="283" w:lineRule="exact"/>
        <w:ind w:left="709"/>
        <w:jc w:val="both"/>
        <w:rPr>
          <w:color w:val="000000" w:themeColor="text1"/>
          <w:spacing w:val="6"/>
          <w:sz w:val="24"/>
          <w:szCs w:val="24"/>
          <w:highlight w:val="yellow"/>
        </w:rPr>
      </w:pPr>
    </w:p>
    <w:p w14:paraId="0A5BDB32" w14:textId="1E3BFAA8" w:rsidR="0002667D" w:rsidRPr="002B4D9F" w:rsidRDefault="0002667D" w:rsidP="00D17C49">
      <w:pPr>
        <w:numPr>
          <w:ilvl w:val="0"/>
          <w:numId w:val="1"/>
        </w:numPr>
        <w:shd w:val="clear" w:color="auto" w:fill="FFFFFF"/>
        <w:tabs>
          <w:tab w:val="left" w:pos="709"/>
          <w:tab w:val="left" w:pos="993"/>
        </w:tabs>
        <w:suppressAutoHyphens/>
        <w:spacing w:line="283" w:lineRule="exact"/>
        <w:ind w:left="0" w:firstLine="709"/>
        <w:jc w:val="center"/>
        <w:rPr>
          <w:b/>
          <w:bCs/>
          <w:color w:val="000000" w:themeColor="text1"/>
          <w:spacing w:val="6"/>
          <w:sz w:val="24"/>
          <w:szCs w:val="24"/>
        </w:rPr>
      </w:pPr>
      <w:r w:rsidRPr="002B4D9F">
        <w:rPr>
          <w:b/>
          <w:bCs/>
          <w:color w:val="000000" w:themeColor="text1"/>
          <w:spacing w:val="6"/>
          <w:sz w:val="24"/>
          <w:szCs w:val="24"/>
        </w:rPr>
        <w:t>Права</w:t>
      </w:r>
      <w:r w:rsidR="00B37048" w:rsidRPr="002B4D9F">
        <w:rPr>
          <w:b/>
          <w:bCs/>
          <w:color w:val="000000" w:themeColor="text1"/>
          <w:spacing w:val="6"/>
          <w:sz w:val="24"/>
          <w:szCs w:val="24"/>
        </w:rPr>
        <w:t xml:space="preserve"> и обязанности сторон</w:t>
      </w:r>
    </w:p>
    <w:p w14:paraId="1D57E2C9" w14:textId="0F98C279" w:rsidR="00F543F5" w:rsidRPr="002B4D9F" w:rsidRDefault="00F543F5" w:rsidP="00F543F5">
      <w:pPr>
        <w:shd w:val="clear" w:color="auto" w:fill="FFFFFF"/>
        <w:tabs>
          <w:tab w:val="left" w:pos="709"/>
          <w:tab w:val="left" w:pos="1404"/>
        </w:tabs>
        <w:suppressAutoHyphens/>
        <w:spacing w:line="283" w:lineRule="exact"/>
        <w:jc w:val="both"/>
        <w:rPr>
          <w:color w:val="000000" w:themeColor="text1"/>
          <w:spacing w:val="6"/>
          <w:sz w:val="24"/>
          <w:szCs w:val="24"/>
        </w:rPr>
      </w:pPr>
    </w:p>
    <w:p w14:paraId="41FFB969" w14:textId="77777777" w:rsidR="00F543F5" w:rsidRPr="002B4D9F" w:rsidRDefault="00F543F5" w:rsidP="00B11978">
      <w:pPr>
        <w:pStyle w:val="HTML"/>
        <w:tabs>
          <w:tab w:val="clear" w:pos="916"/>
          <w:tab w:val="clear" w:pos="1832"/>
          <w:tab w:val="clear" w:pos="8244"/>
          <w:tab w:val="left" w:pos="426"/>
          <w:tab w:val="left" w:pos="709"/>
        </w:tabs>
        <w:ind w:firstLine="426"/>
        <w:jc w:val="both"/>
        <w:rPr>
          <w:rFonts w:ascii="Times New Roman" w:hAnsi="Times New Roman" w:cs="Times New Roman"/>
          <w:color w:val="000000" w:themeColor="text1"/>
          <w:sz w:val="24"/>
          <w:szCs w:val="24"/>
        </w:rPr>
      </w:pPr>
      <w:r w:rsidRPr="002B4D9F">
        <w:rPr>
          <w:rFonts w:ascii="Times New Roman" w:hAnsi="Times New Roman" w:cs="Times New Roman"/>
          <w:b/>
          <w:color w:val="000000" w:themeColor="text1"/>
          <w:sz w:val="24"/>
          <w:szCs w:val="24"/>
        </w:rPr>
        <w:t>Исполнитель обязуется:</w:t>
      </w:r>
      <w:r w:rsidRPr="002B4D9F">
        <w:rPr>
          <w:rFonts w:ascii="Times New Roman" w:hAnsi="Times New Roman" w:cs="Times New Roman"/>
          <w:color w:val="000000" w:themeColor="text1"/>
          <w:sz w:val="24"/>
          <w:szCs w:val="24"/>
        </w:rPr>
        <w:t xml:space="preserve"> </w:t>
      </w:r>
    </w:p>
    <w:p w14:paraId="0A78C5D1" w14:textId="77777777" w:rsidR="00F543F5" w:rsidRPr="002B4D9F" w:rsidRDefault="00F543F5" w:rsidP="00F543F5">
      <w:pPr>
        <w:pStyle w:val="a9"/>
        <w:numPr>
          <w:ilvl w:val="0"/>
          <w:numId w:val="10"/>
        </w:numPr>
        <w:tabs>
          <w:tab w:val="left" w:pos="42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vanish/>
          <w:color w:val="000000" w:themeColor="text1"/>
          <w:sz w:val="24"/>
          <w:szCs w:val="24"/>
        </w:rPr>
      </w:pPr>
    </w:p>
    <w:p w14:paraId="5649A024" w14:textId="77777777" w:rsidR="00F543F5" w:rsidRPr="002B4D9F" w:rsidRDefault="00F543F5" w:rsidP="00F543F5">
      <w:pPr>
        <w:pStyle w:val="a9"/>
        <w:numPr>
          <w:ilvl w:val="0"/>
          <w:numId w:val="10"/>
        </w:numPr>
        <w:tabs>
          <w:tab w:val="left" w:pos="42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vanish/>
          <w:color w:val="000000" w:themeColor="text1"/>
          <w:sz w:val="24"/>
          <w:szCs w:val="24"/>
        </w:rPr>
      </w:pPr>
    </w:p>
    <w:p w14:paraId="61916E47" w14:textId="77777777" w:rsidR="00F543F5" w:rsidRPr="002B4D9F" w:rsidRDefault="00F543F5" w:rsidP="00F543F5">
      <w:pPr>
        <w:pStyle w:val="a9"/>
        <w:numPr>
          <w:ilvl w:val="0"/>
          <w:numId w:val="10"/>
        </w:numPr>
        <w:tabs>
          <w:tab w:val="left" w:pos="42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vanish/>
          <w:color w:val="000000" w:themeColor="text1"/>
          <w:sz w:val="24"/>
          <w:szCs w:val="24"/>
        </w:rPr>
      </w:pPr>
    </w:p>
    <w:p w14:paraId="23407489" w14:textId="7ACEF4F3" w:rsidR="00F543F5" w:rsidRPr="002B4D9F" w:rsidRDefault="00F543F5" w:rsidP="00136CCA">
      <w:pPr>
        <w:pStyle w:val="a9"/>
        <w:numPr>
          <w:ilvl w:val="1"/>
          <w:numId w:val="25"/>
        </w:numPr>
        <w:tabs>
          <w:tab w:val="left" w:pos="426"/>
          <w:tab w:val="left" w:pos="709"/>
          <w:tab w:val="num" w:pos="1004"/>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0" w:line="240" w:lineRule="auto"/>
        <w:ind w:left="426" w:hanging="568"/>
        <w:contextualSpacing w:val="0"/>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Исполнитель обязан подать Заказчику под погрузку исправные транспортные средства в состоянии, пригодном для перевозки груза.</w:t>
      </w:r>
    </w:p>
    <w:p w14:paraId="7AC35DF8" w14:textId="77777777" w:rsidR="00F543F5" w:rsidRPr="002B4D9F" w:rsidRDefault="00F543F5" w:rsidP="00136CCA">
      <w:pPr>
        <w:pStyle w:val="HTML"/>
        <w:numPr>
          <w:ilvl w:val="1"/>
          <w:numId w:val="25"/>
        </w:numPr>
        <w:tabs>
          <w:tab w:val="clear" w:pos="916"/>
          <w:tab w:val="clear" w:pos="8244"/>
          <w:tab w:val="left" w:pos="426"/>
          <w:tab w:val="num" w:pos="1004"/>
        </w:tabs>
        <w:ind w:left="426" w:hanging="568"/>
        <w:jc w:val="both"/>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Получить груз по адресу, указанному Заказчиком в заявке.</w:t>
      </w:r>
    </w:p>
    <w:p w14:paraId="33F8E7C2" w14:textId="77777777" w:rsidR="00F543F5" w:rsidRPr="002B4D9F" w:rsidRDefault="00F543F5" w:rsidP="00136CCA">
      <w:pPr>
        <w:pStyle w:val="HTML"/>
        <w:numPr>
          <w:ilvl w:val="1"/>
          <w:numId w:val="25"/>
        </w:numPr>
        <w:tabs>
          <w:tab w:val="clear" w:pos="916"/>
          <w:tab w:val="clear" w:pos="8244"/>
          <w:tab w:val="left" w:pos="426"/>
        </w:tabs>
        <w:ind w:left="426" w:hanging="568"/>
        <w:jc w:val="both"/>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Провести осмотр получаемого груза, при наличии повреждений составить акт.</w:t>
      </w:r>
    </w:p>
    <w:p w14:paraId="6EDFD045" w14:textId="77777777" w:rsidR="00F543F5" w:rsidRPr="002B4D9F" w:rsidRDefault="00F543F5" w:rsidP="00136CCA">
      <w:pPr>
        <w:pStyle w:val="HTML"/>
        <w:numPr>
          <w:ilvl w:val="1"/>
          <w:numId w:val="25"/>
        </w:numPr>
        <w:tabs>
          <w:tab w:val="clear" w:pos="916"/>
          <w:tab w:val="clear" w:pos="8244"/>
          <w:tab w:val="left" w:pos="426"/>
        </w:tabs>
        <w:ind w:left="426" w:hanging="568"/>
        <w:jc w:val="both"/>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При перевозке оформлять Транспортную накладную на каждую партию                         перевозимого груза.</w:t>
      </w:r>
    </w:p>
    <w:p w14:paraId="1B45DC42" w14:textId="77777777" w:rsidR="00F543F5" w:rsidRPr="002B4D9F" w:rsidRDefault="00F543F5" w:rsidP="00136CCA">
      <w:pPr>
        <w:pStyle w:val="HTML"/>
        <w:numPr>
          <w:ilvl w:val="1"/>
          <w:numId w:val="25"/>
        </w:numPr>
        <w:tabs>
          <w:tab w:val="clear" w:pos="916"/>
          <w:tab w:val="clear" w:pos="8244"/>
          <w:tab w:val="left" w:pos="426"/>
        </w:tabs>
        <w:ind w:left="426" w:hanging="568"/>
        <w:jc w:val="both"/>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Принимать все необходимые меры для соблюдения интересов Заказчика и сохранности грузов.</w:t>
      </w:r>
    </w:p>
    <w:p w14:paraId="621F86BF" w14:textId="77777777" w:rsidR="00F543F5" w:rsidRPr="002B4D9F" w:rsidRDefault="00F543F5"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Осуществить перевозку груза автомобильным транспортом в пункт назначения, указанный Заказчиком в письменной заявке.</w:t>
      </w:r>
    </w:p>
    <w:p w14:paraId="6E81451F" w14:textId="5BEBCB4D" w:rsidR="00F543F5" w:rsidRPr="002B4D9F" w:rsidRDefault="00F543F5"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Срок перевозки груза оговорен в заявке, при условии наличия подходящих погодных условий и дорожного полотна для перевозки.</w:t>
      </w:r>
    </w:p>
    <w:p w14:paraId="6CA7236C" w14:textId="77777777" w:rsidR="00D17C49" w:rsidRPr="002B4D9F" w:rsidRDefault="00D17C49"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Оказать услуги, предусмотренные настоящим договором, в соответствии с условиями настоящего договора</w:t>
      </w:r>
    </w:p>
    <w:p w14:paraId="3829CA2D" w14:textId="4785884B" w:rsidR="00D17C49" w:rsidRPr="002B4D9F" w:rsidRDefault="00D17C49"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Уведомить Заказчика о завершении оказания услуг, предусмотренных пунктом 1.1 настоящего договора.</w:t>
      </w:r>
    </w:p>
    <w:p w14:paraId="68CA86F3" w14:textId="3CA81316" w:rsidR="00B11978" w:rsidRPr="002B4D9F" w:rsidRDefault="00B11978" w:rsidP="00B11978">
      <w:pPr>
        <w:pStyle w:val="HTML"/>
        <w:tabs>
          <w:tab w:val="clear" w:pos="916"/>
          <w:tab w:val="left" w:pos="426"/>
        </w:tabs>
        <w:ind w:left="480"/>
        <w:jc w:val="both"/>
        <w:outlineLvl w:val="0"/>
        <w:rPr>
          <w:rFonts w:ascii="Times New Roman" w:hAnsi="Times New Roman" w:cs="Times New Roman"/>
          <w:color w:val="000000" w:themeColor="text1"/>
          <w:sz w:val="24"/>
          <w:szCs w:val="24"/>
        </w:rPr>
      </w:pPr>
    </w:p>
    <w:p w14:paraId="5C803F67" w14:textId="78CC219C" w:rsidR="00B11978" w:rsidRPr="002B4D9F" w:rsidRDefault="00B11978" w:rsidP="00B11978">
      <w:pPr>
        <w:pStyle w:val="HTML"/>
        <w:tabs>
          <w:tab w:val="clear" w:pos="916"/>
          <w:tab w:val="left" w:pos="426"/>
        </w:tabs>
        <w:ind w:left="480"/>
        <w:jc w:val="both"/>
        <w:outlineLvl w:val="0"/>
        <w:rPr>
          <w:rFonts w:ascii="Times New Roman" w:hAnsi="Times New Roman" w:cs="Times New Roman"/>
          <w:color w:val="000000" w:themeColor="text1"/>
          <w:sz w:val="24"/>
          <w:szCs w:val="24"/>
        </w:rPr>
      </w:pPr>
    </w:p>
    <w:p w14:paraId="4A325123" w14:textId="77777777" w:rsidR="00B11978" w:rsidRPr="002B4D9F" w:rsidRDefault="00B11978" w:rsidP="00B11978">
      <w:pPr>
        <w:pStyle w:val="HTML"/>
        <w:tabs>
          <w:tab w:val="clear" w:pos="916"/>
          <w:tab w:val="left" w:pos="426"/>
        </w:tabs>
        <w:ind w:left="480"/>
        <w:jc w:val="both"/>
        <w:outlineLvl w:val="0"/>
        <w:rPr>
          <w:rFonts w:ascii="Times New Roman" w:hAnsi="Times New Roman" w:cs="Times New Roman"/>
          <w:color w:val="000000" w:themeColor="text1"/>
          <w:sz w:val="24"/>
          <w:szCs w:val="24"/>
        </w:rPr>
      </w:pPr>
    </w:p>
    <w:p w14:paraId="70459A23" w14:textId="77777777" w:rsidR="00F543F5" w:rsidRPr="002B4D9F" w:rsidRDefault="00F543F5" w:rsidP="00B11978">
      <w:pPr>
        <w:pStyle w:val="HTML"/>
        <w:tabs>
          <w:tab w:val="clear" w:pos="916"/>
          <w:tab w:val="clear" w:pos="2748"/>
          <w:tab w:val="clear" w:pos="8244"/>
          <w:tab w:val="left" w:pos="426"/>
          <w:tab w:val="left" w:pos="2552"/>
        </w:tabs>
        <w:ind w:firstLine="426"/>
        <w:jc w:val="both"/>
        <w:rPr>
          <w:rFonts w:ascii="Times New Roman" w:hAnsi="Times New Roman" w:cs="Times New Roman"/>
          <w:b/>
          <w:color w:val="000000" w:themeColor="text1"/>
          <w:sz w:val="24"/>
          <w:szCs w:val="24"/>
        </w:rPr>
      </w:pPr>
      <w:r w:rsidRPr="002B4D9F">
        <w:rPr>
          <w:rFonts w:ascii="Times New Roman" w:hAnsi="Times New Roman" w:cs="Times New Roman"/>
          <w:b/>
          <w:color w:val="000000" w:themeColor="text1"/>
          <w:sz w:val="24"/>
          <w:szCs w:val="24"/>
        </w:rPr>
        <w:t>Заказчик обязуется:</w:t>
      </w:r>
    </w:p>
    <w:p w14:paraId="393735DD" w14:textId="60D7985B" w:rsidR="00F543F5" w:rsidRPr="002B4D9F" w:rsidRDefault="00F543F5" w:rsidP="00136CCA">
      <w:pPr>
        <w:pStyle w:val="HTML"/>
        <w:numPr>
          <w:ilvl w:val="1"/>
          <w:numId w:val="25"/>
        </w:numPr>
        <w:tabs>
          <w:tab w:val="clear" w:pos="916"/>
          <w:tab w:val="left" w:pos="426"/>
        </w:tabs>
        <w:ind w:left="567" w:hanging="709"/>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Подавать Заявку в соответствии с требованиями п. 1.2</w:t>
      </w:r>
    </w:p>
    <w:p w14:paraId="161A3096" w14:textId="010F9BE6" w:rsidR="00F543F5" w:rsidRPr="002B4D9F" w:rsidRDefault="00155578" w:rsidP="003D7178">
      <w:pPr>
        <w:pStyle w:val="HTML"/>
        <w:numPr>
          <w:ilvl w:val="1"/>
          <w:numId w:val="25"/>
        </w:numPr>
        <w:tabs>
          <w:tab w:val="clear" w:pos="916"/>
          <w:tab w:val="left" w:pos="284"/>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 xml:space="preserve"> </w:t>
      </w:r>
      <w:r w:rsidR="003D7178" w:rsidRPr="002B4D9F">
        <w:rPr>
          <w:rFonts w:ascii="Times New Roman" w:hAnsi="Times New Roman" w:cs="Times New Roman"/>
          <w:color w:val="000000" w:themeColor="text1"/>
          <w:sz w:val="24"/>
          <w:szCs w:val="24"/>
        </w:rPr>
        <w:t xml:space="preserve"> </w:t>
      </w:r>
      <w:r w:rsidR="00F543F5" w:rsidRPr="002B4D9F">
        <w:rPr>
          <w:rFonts w:ascii="Times New Roman" w:hAnsi="Times New Roman" w:cs="Times New Roman"/>
          <w:color w:val="000000" w:themeColor="text1"/>
          <w:sz w:val="24"/>
          <w:szCs w:val="24"/>
        </w:rPr>
        <w:t>Выдать Исполнителю (лицу, указанному Исполнител</w:t>
      </w:r>
      <w:r w:rsidR="00136CCA" w:rsidRPr="002B4D9F">
        <w:rPr>
          <w:rFonts w:ascii="Times New Roman" w:hAnsi="Times New Roman" w:cs="Times New Roman"/>
          <w:color w:val="000000" w:themeColor="text1"/>
          <w:sz w:val="24"/>
          <w:szCs w:val="24"/>
        </w:rPr>
        <w:t xml:space="preserve">ем) доверенности для выполнения </w:t>
      </w:r>
      <w:r w:rsidR="00F543F5" w:rsidRPr="002B4D9F">
        <w:rPr>
          <w:rFonts w:ascii="Times New Roman" w:hAnsi="Times New Roman" w:cs="Times New Roman"/>
          <w:color w:val="000000" w:themeColor="text1"/>
          <w:sz w:val="24"/>
          <w:szCs w:val="24"/>
        </w:rPr>
        <w:t>Исполнителем своих обязанностей по настоящему договору.</w:t>
      </w:r>
    </w:p>
    <w:p w14:paraId="3F1E9017" w14:textId="4131713D" w:rsidR="00D17C49" w:rsidRPr="002B4D9F" w:rsidRDefault="00F543F5" w:rsidP="00136CCA">
      <w:pPr>
        <w:pStyle w:val="HTML"/>
        <w:numPr>
          <w:ilvl w:val="1"/>
          <w:numId w:val="25"/>
        </w:numPr>
        <w:tabs>
          <w:tab w:val="clear" w:pos="916"/>
          <w:tab w:val="left" w:pos="284"/>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 xml:space="preserve"> </w:t>
      </w:r>
      <w:r w:rsidR="00136CCA" w:rsidRPr="002B4D9F">
        <w:rPr>
          <w:rFonts w:ascii="Times New Roman" w:hAnsi="Times New Roman" w:cs="Times New Roman"/>
          <w:color w:val="000000" w:themeColor="text1"/>
          <w:sz w:val="24"/>
          <w:szCs w:val="24"/>
        </w:rPr>
        <w:t xml:space="preserve"> </w:t>
      </w:r>
      <w:r w:rsidRPr="002B4D9F">
        <w:rPr>
          <w:rFonts w:ascii="Times New Roman" w:hAnsi="Times New Roman" w:cs="Times New Roman"/>
          <w:color w:val="000000" w:themeColor="text1"/>
          <w:sz w:val="24"/>
          <w:szCs w:val="24"/>
        </w:rPr>
        <w:t>Оплатить оказанные И</w:t>
      </w:r>
      <w:r w:rsidR="003D7178" w:rsidRPr="002B4D9F">
        <w:rPr>
          <w:rFonts w:ascii="Times New Roman" w:hAnsi="Times New Roman" w:cs="Times New Roman"/>
          <w:color w:val="000000" w:themeColor="text1"/>
          <w:sz w:val="24"/>
          <w:szCs w:val="24"/>
        </w:rPr>
        <w:t>сполнителем услуги согласно п. 3</w:t>
      </w:r>
      <w:r w:rsidRPr="002B4D9F">
        <w:rPr>
          <w:rFonts w:ascii="Times New Roman" w:hAnsi="Times New Roman" w:cs="Times New Roman"/>
          <w:color w:val="000000" w:themeColor="text1"/>
          <w:sz w:val="24"/>
          <w:szCs w:val="24"/>
        </w:rPr>
        <w:t xml:space="preserve"> настоящего договора, по ставкам и тарифам, указанным в приложении № 1 к настоящему договору.</w:t>
      </w:r>
    </w:p>
    <w:p w14:paraId="394E0A1F" w14:textId="263B4C2D" w:rsidR="00D17C49" w:rsidRPr="002B4D9F" w:rsidRDefault="00D17C49" w:rsidP="00136CCA">
      <w:pPr>
        <w:pStyle w:val="HTML"/>
        <w:numPr>
          <w:ilvl w:val="1"/>
          <w:numId w:val="25"/>
        </w:numPr>
        <w:tabs>
          <w:tab w:val="clear" w:pos="916"/>
          <w:tab w:val="left" w:pos="426"/>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Своевременно принять оказанные Исполнителем услуги в соответствии с условиями настоящего договора.</w:t>
      </w:r>
    </w:p>
    <w:p w14:paraId="0EF513A8" w14:textId="3892BF02" w:rsidR="00D17C49" w:rsidRPr="002B4D9F" w:rsidRDefault="00D17C49" w:rsidP="00136CCA">
      <w:pPr>
        <w:pStyle w:val="HTML"/>
        <w:numPr>
          <w:ilvl w:val="1"/>
          <w:numId w:val="25"/>
        </w:numPr>
        <w:tabs>
          <w:tab w:val="clear" w:pos="916"/>
        </w:tabs>
        <w:ind w:left="426" w:hanging="568"/>
        <w:jc w:val="both"/>
        <w:outlineLvl w:val="0"/>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p>
    <w:p w14:paraId="46EF4C67" w14:textId="12BEF8E1" w:rsidR="0002667D" w:rsidRPr="002B4D9F" w:rsidRDefault="0002667D" w:rsidP="00D17C49">
      <w:pPr>
        <w:shd w:val="clear" w:color="auto" w:fill="FFFFFF"/>
        <w:tabs>
          <w:tab w:val="left" w:pos="709"/>
          <w:tab w:val="left" w:pos="1404"/>
        </w:tabs>
        <w:suppressAutoHyphens/>
        <w:spacing w:line="283" w:lineRule="exact"/>
        <w:jc w:val="both"/>
        <w:rPr>
          <w:color w:val="000000" w:themeColor="text1"/>
          <w:spacing w:val="2"/>
          <w:sz w:val="24"/>
          <w:szCs w:val="24"/>
        </w:rPr>
      </w:pPr>
    </w:p>
    <w:p w14:paraId="6552F73D" w14:textId="1FF0C464" w:rsidR="0002667D" w:rsidRPr="002B4D9F" w:rsidRDefault="0002667D" w:rsidP="00B37048">
      <w:pPr>
        <w:numPr>
          <w:ilvl w:val="0"/>
          <w:numId w:val="1"/>
        </w:numPr>
        <w:tabs>
          <w:tab w:val="clear" w:pos="360"/>
          <w:tab w:val="num" w:pos="709"/>
        </w:tabs>
        <w:suppressAutoHyphens/>
        <w:ind w:left="0" w:firstLine="1134"/>
        <w:jc w:val="center"/>
        <w:rPr>
          <w:b/>
          <w:color w:val="000000" w:themeColor="text1"/>
          <w:sz w:val="24"/>
          <w:szCs w:val="24"/>
        </w:rPr>
      </w:pPr>
      <w:r w:rsidRPr="002B4D9F">
        <w:rPr>
          <w:b/>
          <w:color w:val="000000" w:themeColor="text1"/>
          <w:sz w:val="24"/>
          <w:szCs w:val="24"/>
        </w:rPr>
        <w:t>Стоимость услуг и порядок расчетов</w:t>
      </w:r>
    </w:p>
    <w:p w14:paraId="72AAEB85" w14:textId="77777777" w:rsidR="00D17C49" w:rsidRPr="002B4D9F" w:rsidRDefault="00D17C49" w:rsidP="00D17C49">
      <w:pPr>
        <w:suppressAutoHyphens/>
        <w:ind w:left="709"/>
        <w:rPr>
          <w:b/>
          <w:color w:val="000000" w:themeColor="text1"/>
          <w:sz w:val="24"/>
          <w:szCs w:val="24"/>
        </w:rPr>
      </w:pPr>
    </w:p>
    <w:p w14:paraId="694BBB1A" w14:textId="7853BC67" w:rsidR="00011A24" w:rsidRPr="002B4D9F" w:rsidRDefault="00F543F5" w:rsidP="00155578">
      <w:pPr>
        <w:pStyle w:val="a9"/>
        <w:keepNext/>
        <w:keepLines/>
        <w:numPr>
          <w:ilvl w:val="1"/>
          <w:numId w:val="1"/>
        </w:numPr>
        <w:tabs>
          <w:tab w:val="clear" w:pos="284"/>
          <w:tab w:val="num" w:pos="142"/>
        </w:tabs>
        <w:spacing w:after="0" w:line="240" w:lineRule="auto"/>
        <w:ind w:left="426" w:hanging="426"/>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 xml:space="preserve">Общая стоимость работ, выполняемых по настоящему договору, не должна превышать </w:t>
      </w:r>
      <w:r w:rsidR="006F0E43" w:rsidRPr="002B4D9F">
        <w:rPr>
          <w:rFonts w:ascii="Times New Roman" w:hAnsi="Times New Roman"/>
          <w:color w:val="000000" w:themeColor="text1"/>
          <w:sz w:val="24"/>
          <w:szCs w:val="24"/>
        </w:rPr>
        <w:t>3</w:t>
      </w:r>
      <w:r w:rsidRPr="002B4D9F">
        <w:rPr>
          <w:rFonts w:ascii="Times New Roman" w:hAnsi="Times New Roman"/>
          <w:color w:val="000000" w:themeColor="text1"/>
          <w:sz w:val="24"/>
          <w:szCs w:val="24"/>
        </w:rPr>
        <w:t xml:space="preserve">99 000 руб., кроме того НДС (20%) </w:t>
      </w:r>
      <w:r w:rsidR="006F0E43" w:rsidRPr="002B4D9F">
        <w:rPr>
          <w:rFonts w:ascii="Times New Roman" w:hAnsi="Times New Roman"/>
          <w:color w:val="000000" w:themeColor="text1"/>
          <w:sz w:val="24"/>
          <w:szCs w:val="24"/>
        </w:rPr>
        <w:t xml:space="preserve">79 </w:t>
      </w:r>
      <w:r w:rsidRPr="002B4D9F">
        <w:rPr>
          <w:rFonts w:ascii="Times New Roman" w:hAnsi="Times New Roman"/>
          <w:color w:val="000000" w:themeColor="text1"/>
          <w:sz w:val="24"/>
          <w:szCs w:val="24"/>
        </w:rPr>
        <w:t>800 руб.</w:t>
      </w:r>
    </w:p>
    <w:p w14:paraId="1AD2508F" w14:textId="644AEEB6" w:rsidR="00011A24" w:rsidRPr="002B4D9F" w:rsidRDefault="00F543F5" w:rsidP="00155578">
      <w:pPr>
        <w:pStyle w:val="a9"/>
        <w:keepNext/>
        <w:keepLines/>
        <w:numPr>
          <w:ilvl w:val="1"/>
          <w:numId w:val="1"/>
        </w:numPr>
        <w:tabs>
          <w:tab w:val="clear" w:pos="284"/>
          <w:tab w:val="num" w:pos="142"/>
          <w:tab w:val="num" w:pos="567"/>
        </w:tabs>
        <w:spacing w:after="0" w:line="240" w:lineRule="auto"/>
        <w:ind w:left="426" w:hanging="426"/>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Оплата производится на расчетный счет Исполнителя, по реквизита</w:t>
      </w:r>
      <w:r w:rsidR="00920D44" w:rsidRPr="002B4D9F">
        <w:rPr>
          <w:rFonts w:ascii="Times New Roman" w:hAnsi="Times New Roman"/>
          <w:color w:val="000000" w:themeColor="text1"/>
          <w:sz w:val="24"/>
          <w:szCs w:val="24"/>
        </w:rPr>
        <w:t>м, указанным              в п…</w:t>
      </w:r>
      <w:r w:rsidRPr="002B4D9F">
        <w:rPr>
          <w:rFonts w:ascii="Times New Roman" w:hAnsi="Times New Roman"/>
          <w:color w:val="000000" w:themeColor="text1"/>
          <w:sz w:val="24"/>
          <w:szCs w:val="24"/>
        </w:rPr>
        <w:t xml:space="preserve"> настоящего Договора.</w:t>
      </w:r>
    </w:p>
    <w:p w14:paraId="00E15ACA" w14:textId="77777777" w:rsidR="00011A24" w:rsidRPr="002B4D9F" w:rsidRDefault="00F543F5" w:rsidP="00155578">
      <w:pPr>
        <w:pStyle w:val="a9"/>
        <w:keepNext/>
        <w:keepLines/>
        <w:numPr>
          <w:ilvl w:val="1"/>
          <w:numId w:val="1"/>
        </w:numPr>
        <w:tabs>
          <w:tab w:val="clear" w:pos="284"/>
          <w:tab w:val="num" w:pos="142"/>
          <w:tab w:val="num" w:pos="567"/>
        </w:tabs>
        <w:spacing w:after="0" w:line="240" w:lineRule="auto"/>
        <w:ind w:left="426" w:hanging="426"/>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Заказчик обязуется оплачивать услуги Исполнителя по ставкам и тарифам, установленным в Приложении № 1 к настоящему договору, на основании счета Исполнителя, в размере 100 % их стоимости, включающей расходы по исполнению Поручения, в течение 10 (десяти) рабочих дней с момента выставления счета.</w:t>
      </w:r>
    </w:p>
    <w:p w14:paraId="0239B287" w14:textId="54489DFA" w:rsidR="00F543F5" w:rsidRPr="002B4D9F" w:rsidRDefault="00F543F5" w:rsidP="00155578">
      <w:pPr>
        <w:pStyle w:val="a9"/>
        <w:keepNext/>
        <w:keepLines/>
        <w:numPr>
          <w:ilvl w:val="1"/>
          <w:numId w:val="1"/>
        </w:numPr>
        <w:tabs>
          <w:tab w:val="clear" w:pos="284"/>
          <w:tab w:val="num" w:pos="142"/>
          <w:tab w:val="num" w:pos="567"/>
        </w:tabs>
        <w:spacing w:after="0" w:line="240" w:lineRule="auto"/>
        <w:ind w:left="426" w:hanging="426"/>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 xml:space="preserve">Исполнитель выставляет счет на оплату, акт выполненных работ и счет фактуру, после подписания Заказчиком транспортной накладной и выполнения своих обязанностей по перевозке.  </w:t>
      </w:r>
    </w:p>
    <w:p w14:paraId="5404FD28" w14:textId="5AFB988D" w:rsidR="001306AA" w:rsidRPr="002B4D9F" w:rsidRDefault="00F543F5" w:rsidP="00155578">
      <w:pPr>
        <w:pStyle w:val="a9"/>
        <w:numPr>
          <w:ilvl w:val="1"/>
          <w:numId w:val="1"/>
        </w:numPr>
        <w:tabs>
          <w:tab w:val="clear" w:pos="284"/>
          <w:tab w:val="num" w:pos="426"/>
          <w:tab w:val="num" w:pos="567"/>
        </w:tabs>
        <w:spacing w:after="0" w:line="240" w:lineRule="auto"/>
        <w:ind w:left="426" w:hanging="426"/>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Оплата производится путем перечисления суммы с расчетного счета Заказчика на расчетный счет Исполнителя. Обязанности Заказчика по оплате считаются исполненными надлежащим образом с момента поступления на расчетный счет Исполнителя всей суммы денежных средств согласно счет фактуре и акту выполненных работ.</w:t>
      </w:r>
    </w:p>
    <w:p w14:paraId="3E67A08F" w14:textId="2C991BDD" w:rsidR="0002667D" w:rsidRPr="002B4D9F" w:rsidRDefault="0002667D" w:rsidP="003D7178">
      <w:pPr>
        <w:pStyle w:val="a9"/>
        <w:numPr>
          <w:ilvl w:val="1"/>
          <w:numId w:val="1"/>
        </w:numPr>
        <w:tabs>
          <w:tab w:val="clear" w:pos="284"/>
          <w:tab w:val="num" w:pos="142"/>
          <w:tab w:val="num" w:pos="567"/>
        </w:tabs>
        <w:spacing w:after="0" w:line="240" w:lineRule="auto"/>
        <w:ind w:left="426" w:hanging="426"/>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 </w:t>
      </w:r>
    </w:p>
    <w:p w14:paraId="28877653" w14:textId="77777777" w:rsidR="0002667D" w:rsidRPr="002B4D9F" w:rsidRDefault="0002667D" w:rsidP="0002667D">
      <w:pPr>
        <w:shd w:val="clear" w:color="auto" w:fill="FFFFFF"/>
        <w:tabs>
          <w:tab w:val="left" w:pos="709"/>
          <w:tab w:val="left" w:pos="1404"/>
        </w:tabs>
        <w:suppressAutoHyphens/>
        <w:spacing w:line="283" w:lineRule="exact"/>
        <w:ind w:firstLine="709"/>
        <w:jc w:val="both"/>
        <w:rPr>
          <w:color w:val="000000" w:themeColor="text1"/>
          <w:spacing w:val="6"/>
          <w:sz w:val="24"/>
          <w:szCs w:val="24"/>
        </w:rPr>
      </w:pPr>
    </w:p>
    <w:p w14:paraId="6FD328F6" w14:textId="618393DA" w:rsidR="0002667D" w:rsidRPr="002B4D9F" w:rsidRDefault="0002667D" w:rsidP="00B37048">
      <w:pPr>
        <w:numPr>
          <w:ilvl w:val="0"/>
          <w:numId w:val="1"/>
        </w:numPr>
        <w:suppressAutoHyphens/>
        <w:ind w:left="0" w:firstLine="1134"/>
        <w:jc w:val="center"/>
        <w:rPr>
          <w:b/>
          <w:color w:val="000000" w:themeColor="text1"/>
          <w:spacing w:val="6"/>
          <w:sz w:val="24"/>
          <w:szCs w:val="24"/>
        </w:rPr>
      </w:pPr>
      <w:r w:rsidRPr="002B4D9F">
        <w:rPr>
          <w:b/>
          <w:color w:val="000000" w:themeColor="text1"/>
          <w:sz w:val="24"/>
          <w:szCs w:val="24"/>
        </w:rPr>
        <w:t>Приемка</w:t>
      </w:r>
      <w:r w:rsidR="00B37048" w:rsidRPr="002B4D9F">
        <w:rPr>
          <w:b/>
          <w:color w:val="000000" w:themeColor="text1"/>
          <w:spacing w:val="6"/>
          <w:sz w:val="24"/>
          <w:szCs w:val="24"/>
        </w:rPr>
        <w:t xml:space="preserve"> результатов оказанных услуг</w:t>
      </w:r>
    </w:p>
    <w:p w14:paraId="0D54F5F8" w14:textId="77777777" w:rsidR="008E14D9" w:rsidRPr="002B4D9F" w:rsidRDefault="008E14D9" w:rsidP="008E14D9">
      <w:pPr>
        <w:suppressAutoHyphens/>
        <w:ind w:left="709"/>
        <w:rPr>
          <w:b/>
          <w:color w:val="000000" w:themeColor="text1"/>
          <w:spacing w:val="6"/>
          <w:sz w:val="24"/>
          <w:szCs w:val="24"/>
        </w:rPr>
      </w:pPr>
    </w:p>
    <w:p w14:paraId="12D76B44" w14:textId="69D292DA" w:rsidR="0002667D" w:rsidRPr="002B4D9F" w:rsidRDefault="0002667D" w:rsidP="00665D5E">
      <w:pPr>
        <w:numPr>
          <w:ilvl w:val="1"/>
          <w:numId w:val="1"/>
        </w:numPr>
        <w:shd w:val="clear" w:color="auto" w:fill="FFFFFF"/>
        <w:tabs>
          <w:tab w:val="clear" w:pos="284"/>
          <w:tab w:val="num" w:pos="426"/>
          <w:tab w:val="left" w:pos="709"/>
          <w:tab w:val="left" w:pos="1404"/>
        </w:tabs>
        <w:suppressAutoHyphens/>
        <w:spacing w:line="283" w:lineRule="exact"/>
        <w:ind w:left="426" w:hanging="568"/>
        <w:jc w:val="both"/>
        <w:rPr>
          <w:color w:val="000000" w:themeColor="text1"/>
          <w:spacing w:val="6"/>
          <w:sz w:val="24"/>
          <w:szCs w:val="24"/>
        </w:rPr>
      </w:pPr>
      <w:r w:rsidRPr="002B4D9F">
        <w:rPr>
          <w:color w:val="000000" w:themeColor="text1"/>
          <w:spacing w:val="6"/>
          <w:sz w:val="24"/>
          <w:szCs w:val="24"/>
        </w:rPr>
        <w:t xml:space="preserve">Сдача-приемка оказанных услуг осуществляется </w:t>
      </w:r>
      <w:r w:rsidR="001F377A" w:rsidRPr="002B4D9F">
        <w:rPr>
          <w:color w:val="000000" w:themeColor="text1"/>
          <w:spacing w:val="6"/>
          <w:sz w:val="24"/>
          <w:szCs w:val="24"/>
        </w:rPr>
        <w:t>по факту выполнения услуг</w:t>
      </w:r>
      <w:r w:rsidRPr="002B4D9F">
        <w:rPr>
          <w:color w:val="000000" w:themeColor="text1"/>
          <w:spacing w:val="6"/>
          <w:sz w:val="24"/>
          <w:szCs w:val="24"/>
        </w:rPr>
        <w:t xml:space="preserve"> по</w:t>
      </w:r>
      <w:r w:rsidRPr="002B4D9F">
        <w:rPr>
          <w:color w:val="000000" w:themeColor="text1"/>
          <w:sz w:val="24"/>
          <w:szCs w:val="24"/>
        </w:rPr>
        <w:t xml:space="preserve"> акту сдачи-приемки, который подписывается обеими сторонами</w:t>
      </w:r>
      <w:r w:rsidRPr="002B4D9F">
        <w:rPr>
          <w:color w:val="000000" w:themeColor="text1"/>
          <w:spacing w:val="6"/>
          <w:sz w:val="24"/>
          <w:szCs w:val="24"/>
        </w:rPr>
        <w:t>.</w:t>
      </w:r>
    </w:p>
    <w:p w14:paraId="6D3AD9F4" w14:textId="77777777" w:rsidR="0002667D" w:rsidRPr="002B4D9F" w:rsidRDefault="0002667D" w:rsidP="00665D5E">
      <w:pPr>
        <w:numPr>
          <w:ilvl w:val="1"/>
          <w:numId w:val="1"/>
        </w:numPr>
        <w:shd w:val="clear" w:color="auto" w:fill="FFFFFF"/>
        <w:tabs>
          <w:tab w:val="clear" w:pos="284"/>
          <w:tab w:val="num" w:pos="567"/>
          <w:tab w:val="left" w:pos="709"/>
          <w:tab w:val="left" w:pos="1404"/>
        </w:tabs>
        <w:suppressAutoHyphens/>
        <w:spacing w:line="283" w:lineRule="exact"/>
        <w:ind w:left="426" w:hanging="568"/>
        <w:jc w:val="both"/>
        <w:rPr>
          <w:color w:val="000000" w:themeColor="text1"/>
          <w:spacing w:val="6"/>
          <w:sz w:val="24"/>
          <w:szCs w:val="24"/>
        </w:rPr>
      </w:pPr>
      <w:r w:rsidRPr="002B4D9F">
        <w:rPr>
          <w:color w:val="000000" w:themeColor="text1"/>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05C86612" w14:textId="77777777" w:rsidR="0002667D" w:rsidRPr="002B4D9F" w:rsidRDefault="0002667D" w:rsidP="00665D5E">
      <w:pPr>
        <w:numPr>
          <w:ilvl w:val="1"/>
          <w:numId w:val="1"/>
        </w:numPr>
        <w:shd w:val="clear" w:color="auto" w:fill="FFFFFF"/>
        <w:tabs>
          <w:tab w:val="clear" w:pos="284"/>
          <w:tab w:val="num" w:pos="426"/>
          <w:tab w:val="left" w:pos="709"/>
          <w:tab w:val="left" w:pos="1404"/>
        </w:tabs>
        <w:suppressAutoHyphens/>
        <w:spacing w:line="283" w:lineRule="exact"/>
        <w:ind w:left="426" w:hanging="568"/>
        <w:jc w:val="both"/>
        <w:rPr>
          <w:color w:val="000000" w:themeColor="text1"/>
          <w:spacing w:val="6"/>
          <w:sz w:val="24"/>
          <w:szCs w:val="24"/>
        </w:rPr>
      </w:pPr>
      <w:r w:rsidRPr="002B4D9F">
        <w:rPr>
          <w:color w:val="000000" w:themeColor="text1"/>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740080E6" w14:textId="77777777" w:rsidR="0002667D" w:rsidRPr="002B4D9F" w:rsidRDefault="0002667D" w:rsidP="00960959">
      <w:pPr>
        <w:numPr>
          <w:ilvl w:val="1"/>
          <w:numId w:val="1"/>
        </w:numPr>
        <w:shd w:val="clear" w:color="auto" w:fill="FFFFFF"/>
        <w:tabs>
          <w:tab w:val="clear" w:pos="284"/>
          <w:tab w:val="num" w:pos="567"/>
          <w:tab w:val="left" w:pos="709"/>
          <w:tab w:val="left" w:pos="1404"/>
        </w:tabs>
        <w:suppressAutoHyphens/>
        <w:spacing w:line="283" w:lineRule="exact"/>
        <w:ind w:left="426" w:hanging="568"/>
        <w:jc w:val="both"/>
        <w:rPr>
          <w:color w:val="000000" w:themeColor="text1"/>
          <w:spacing w:val="6"/>
          <w:sz w:val="24"/>
          <w:szCs w:val="24"/>
        </w:rPr>
      </w:pPr>
      <w:r w:rsidRPr="002B4D9F">
        <w:rPr>
          <w:color w:val="000000" w:themeColor="text1"/>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4D736F5C" w14:textId="2F2A07E7" w:rsidR="003D7178" w:rsidRDefault="003D7178" w:rsidP="00011A24">
      <w:pPr>
        <w:suppressAutoHyphens/>
        <w:rPr>
          <w:b/>
          <w:color w:val="000000" w:themeColor="text1"/>
          <w:sz w:val="24"/>
          <w:szCs w:val="24"/>
        </w:rPr>
      </w:pPr>
    </w:p>
    <w:p w14:paraId="7A7DEC5A" w14:textId="77777777" w:rsidR="00E44026" w:rsidRPr="002B4D9F" w:rsidRDefault="00E44026" w:rsidP="00011A24">
      <w:pPr>
        <w:suppressAutoHyphens/>
        <w:rPr>
          <w:b/>
          <w:color w:val="000000" w:themeColor="text1"/>
          <w:sz w:val="24"/>
          <w:szCs w:val="24"/>
        </w:rPr>
      </w:pPr>
    </w:p>
    <w:p w14:paraId="6FF81997" w14:textId="2963C6FA" w:rsidR="0002667D" w:rsidRPr="002B4D9F" w:rsidRDefault="0002667D" w:rsidP="00B37048">
      <w:pPr>
        <w:numPr>
          <w:ilvl w:val="0"/>
          <w:numId w:val="2"/>
        </w:numPr>
        <w:suppressAutoHyphens/>
        <w:ind w:left="0" w:firstLine="1134"/>
        <w:jc w:val="center"/>
        <w:rPr>
          <w:b/>
          <w:color w:val="000000" w:themeColor="text1"/>
          <w:sz w:val="24"/>
          <w:szCs w:val="24"/>
        </w:rPr>
      </w:pPr>
      <w:r w:rsidRPr="002B4D9F">
        <w:rPr>
          <w:b/>
          <w:color w:val="000000" w:themeColor="text1"/>
          <w:sz w:val="24"/>
          <w:szCs w:val="24"/>
        </w:rPr>
        <w:lastRenderedPageBreak/>
        <w:t>Ответственность сторон</w:t>
      </w:r>
    </w:p>
    <w:p w14:paraId="73D51F7D" w14:textId="77777777" w:rsidR="00665D5E" w:rsidRPr="002B4D9F" w:rsidRDefault="00665D5E" w:rsidP="00665D5E">
      <w:pPr>
        <w:suppressAutoHyphens/>
        <w:ind w:left="709"/>
        <w:rPr>
          <w:b/>
          <w:color w:val="000000" w:themeColor="text1"/>
          <w:sz w:val="24"/>
          <w:szCs w:val="24"/>
        </w:rPr>
      </w:pPr>
    </w:p>
    <w:p w14:paraId="53AF2FC9" w14:textId="77777777" w:rsidR="00F543F5" w:rsidRPr="002B4D9F" w:rsidRDefault="00F543F5" w:rsidP="00960959">
      <w:pPr>
        <w:pStyle w:val="HTML"/>
        <w:numPr>
          <w:ilvl w:val="1"/>
          <w:numId w:val="12"/>
        </w:numPr>
        <w:tabs>
          <w:tab w:val="clear" w:pos="284"/>
          <w:tab w:val="clear" w:pos="916"/>
          <w:tab w:val="clear" w:pos="1832"/>
          <w:tab w:val="clear" w:pos="2748"/>
          <w:tab w:val="left" w:pos="0"/>
          <w:tab w:val="num" w:pos="426"/>
          <w:tab w:val="left" w:pos="1843"/>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В случае пропажи или порчи груза, происшедшей по вине Исполнителя, последний возмещает Заказчику полную стоимость пропавшего груза по ценам, указанным в отгрузочных документах.</w:t>
      </w:r>
    </w:p>
    <w:p w14:paraId="130DF059" w14:textId="1EC3027D" w:rsidR="00960959" w:rsidRPr="002B4D9F" w:rsidRDefault="00F543F5"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Ответственность за целостность и сохранность груза</w:t>
      </w:r>
      <w:r w:rsidR="00960959" w:rsidRPr="002B4D9F">
        <w:rPr>
          <w:rFonts w:ascii="Times New Roman" w:hAnsi="Times New Roman" w:cs="Times New Roman"/>
          <w:color w:val="000000" w:themeColor="text1"/>
          <w:spacing w:val="6"/>
          <w:sz w:val="24"/>
          <w:szCs w:val="24"/>
        </w:rPr>
        <w:t xml:space="preserve"> при перевозке</w:t>
      </w:r>
      <w:r w:rsidRPr="002B4D9F">
        <w:rPr>
          <w:rFonts w:ascii="Times New Roman" w:hAnsi="Times New Roman" w:cs="Times New Roman"/>
          <w:color w:val="000000" w:themeColor="text1"/>
          <w:spacing w:val="6"/>
          <w:sz w:val="24"/>
          <w:szCs w:val="24"/>
        </w:rPr>
        <w:t xml:space="preserve"> в полном объеме несет Исполнитель. </w:t>
      </w:r>
    </w:p>
    <w:p w14:paraId="2CCF4AB1" w14:textId="2D28D8B2" w:rsidR="00CC6BEB" w:rsidRPr="002B4D9F"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57BC39EF" w14:textId="28EBE5B0" w:rsidR="00960959" w:rsidRPr="002B4D9F"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2C2B2893" w14:textId="77777777" w:rsidR="00960959" w:rsidRPr="002B4D9F"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7" w:history="1">
        <w:r w:rsidRPr="002B4D9F">
          <w:rPr>
            <w:rFonts w:ascii="Times New Roman" w:hAnsi="Times New Roman" w:cs="Times New Roman"/>
            <w:color w:val="000000" w:themeColor="text1"/>
            <w:spacing w:val="6"/>
            <w:sz w:val="24"/>
            <w:szCs w:val="24"/>
          </w:rPr>
          <w:t>искажения</w:t>
        </w:r>
      </w:hyperlink>
      <w:r w:rsidRPr="002B4D9F">
        <w:rPr>
          <w:rFonts w:ascii="Times New Roman" w:hAnsi="Times New Roman" w:cs="Times New Roman"/>
          <w:color w:val="000000" w:themeColor="text1"/>
          <w:spacing w:val="6"/>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2219FF4" w14:textId="77777777" w:rsidR="00960959" w:rsidRPr="002B4D9F"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DE2A364" w14:textId="77777777" w:rsidR="00960959" w:rsidRPr="002B4D9F" w:rsidRDefault="0002667D" w:rsidP="00960959">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bookmarkEnd w:id="0"/>
    <w:p w14:paraId="28D20BB5" w14:textId="36485940" w:rsidR="00960959" w:rsidRPr="002B4D9F" w:rsidRDefault="0002667D" w:rsidP="003E2D1C">
      <w:pPr>
        <w:pStyle w:val="HTML"/>
        <w:numPr>
          <w:ilvl w:val="1"/>
          <w:numId w:val="12"/>
        </w:numPr>
        <w:tabs>
          <w:tab w:val="clear" w:pos="284"/>
          <w:tab w:val="clear" w:pos="916"/>
          <w:tab w:val="num" w:pos="426"/>
        </w:tabs>
        <w:ind w:left="426" w:hanging="568"/>
        <w:jc w:val="both"/>
        <w:outlineLvl w:val="0"/>
        <w:rPr>
          <w:rFonts w:ascii="Times New Roman" w:hAnsi="Times New Roman" w:cs="Times New Roman"/>
          <w:color w:val="000000" w:themeColor="text1"/>
          <w:spacing w:val="6"/>
          <w:sz w:val="24"/>
          <w:szCs w:val="24"/>
        </w:rPr>
      </w:pPr>
      <w:r w:rsidRPr="002B4D9F">
        <w:rPr>
          <w:rFonts w:ascii="Times New Roman" w:hAnsi="Times New Roman" w:cs="Times New Roman"/>
          <w:color w:val="000000" w:themeColor="text1"/>
          <w:spacing w:val="6"/>
          <w:sz w:val="24"/>
          <w:szCs w:val="24"/>
        </w:rPr>
        <w:t>Любые убытки Исполнителя, возникшие в связи с заключением, исполнением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297BDA1" w14:textId="77777777" w:rsidR="00960959" w:rsidRPr="002B4D9F" w:rsidRDefault="00960959" w:rsidP="0002667D">
      <w:pPr>
        <w:pStyle w:val="RUS11"/>
        <w:widowControl w:val="0"/>
        <w:numPr>
          <w:ilvl w:val="0"/>
          <w:numId w:val="0"/>
        </w:numPr>
        <w:spacing w:after="0" w:line="240" w:lineRule="auto"/>
        <w:ind w:firstLine="709"/>
        <w:rPr>
          <w:rFonts w:ascii="Times New Roman" w:eastAsia="Times New Roman" w:hAnsi="Times New Roman" w:cs="Times New Roman"/>
          <w:color w:val="000000" w:themeColor="text1"/>
          <w:spacing w:val="6"/>
          <w:sz w:val="24"/>
          <w:szCs w:val="24"/>
          <w:lang w:eastAsia="ru-RU"/>
        </w:rPr>
      </w:pPr>
    </w:p>
    <w:p w14:paraId="3B567254" w14:textId="730F2E57" w:rsidR="009668D4" w:rsidRPr="002B4D9F" w:rsidRDefault="0002667D" w:rsidP="002B4D9F">
      <w:pPr>
        <w:numPr>
          <w:ilvl w:val="0"/>
          <w:numId w:val="3"/>
        </w:numPr>
        <w:shd w:val="clear" w:color="auto" w:fill="FFFFFF"/>
        <w:tabs>
          <w:tab w:val="left" w:pos="709"/>
        </w:tabs>
        <w:suppressAutoHyphens/>
        <w:spacing w:line="283" w:lineRule="exact"/>
        <w:ind w:left="0" w:firstLine="0"/>
        <w:jc w:val="center"/>
        <w:rPr>
          <w:b/>
          <w:color w:val="000000" w:themeColor="text1"/>
          <w:spacing w:val="6"/>
          <w:sz w:val="24"/>
          <w:szCs w:val="24"/>
        </w:rPr>
      </w:pPr>
      <w:r w:rsidRPr="002B4D9F">
        <w:rPr>
          <w:b/>
          <w:color w:val="000000" w:themeColor="text1"/>
          <w:spacing w:val="6"/>
          <w:sz w:val="24"/>
          <w:szCs w:val="24"/>
        </w:rPr>
        <w:t>Заверения и гарантии</w:t>
      </w:r>
    </w:p>
    <w:p w14:paraId="5552F8C8" w14:textId="77777777" w:rsidR="005427A1" w:rsidRPr="002B4D9F" w:rsidRDefault="005427A1" w:rsidP="009668D4">
      <w:pPr>
        <w:tabs>
          <w:tab w:val="left" w:pos="534"/>
        </w:tabs>
        <w:ind w:left="709"/>
        <w:jc w:val="both"/>
        <w:rPr>
          <w:color w:val="000000" w:themeColor="text1"/>
          <w:spacing w:val="6"/>
          <w:sz w:val="24"/>
          <w:szCs w:val="24"/>
        </w:rPr>
      </w:pPr>
      <w:r w:rsidRPr="002B4D9F">
        <w:rPr>
          <w:color w:val="000000" w:themeColor="text1"/>
          <w:spacing w:val="6"/>
          <w:sz w:val="24"/>
          <w:szCs w:val="24"/>
        </w:rPr>
        <w:t xml:space="preserve">         </w:t>
      </w:r>
    </w:p>
    <w:p w14:paraId="4FB9B91B" w14:textId="7C03DE6F" w:rsidR="005427A1" w:rsidRPr="002B4D9F" w:rsidRDefault="005427A1" w:rsidP="005427A1">
      <w:pPr>
        <w:tabs>
          <w:tab w:val="left" w:pos="534"/>
        </w:tabs>
        <w:jc w:val="both"/>
        <w:rPr>
          <w:b/>
          <w:color w:val="000000" w:themeColor="text1"/>
          <w:spacing w:val="6"/>
          <w:sz w:val="24"/>
          <w:szCs w:val="24"/>
        </w:rPr>
      </w:pPr>
      <w:r w:rsidRPr="002B4D9F">
        <w:rPr>
          <w:color w:val="000000" w:themeColor="text1"/>
          <w:spacing w:val="6"/>
          <w:sz w:val="24"/>
          <w:szCs w:val="24"/>
        </w:rPr>
        <w:t xml:space="preserve">       </w:t>
      </w:r>
      <w:r w:rsidR="0002667D" w:rsidRPr="002B4D9F">
        <w:rPr>
          <w:b/>
          <w:color w:val="000000" w:themeColor="text1"/>
          <w:spacing w:val="6"/>
          <w:sz w:val="24"/>
          <w:szCs w:val="24"/>
        </w:rPr>
        <w:t>Каждая из Сторо</w:t>
      </w:r>
      <w:r w:rsidR="009668D4" w:rsidRPr="002B4D9F">
        <w:rPr>
          <w:b/>
          <w:color w:val="000000" w:themeColor="text1"/>
          <w:spacing w:val="6"/>
          <w:sz w:val="24"/>
          <w:szCs w:val="24"/>
        </w:rPr>
        <w:t>н заявляет и заверяет следующее:</w:t>
      </w:r>
    </w:p>
    <w:p w14:paraId="7BCBF181" w14:textId="77777777" w:rsidR="0002667D" w:rsidRPr="002B4D9F" w:rsidRDefault="0002667D" w:rsidP="005427A1">
      <w:pPr>
        <w:numPr>
          <w:ilvl w:val="2"/>
          <w:numId w:val="3"/>
        </w:numPr>
        <w:tabs>
          <w:tab w:val="left" w:pos="534"/>
        </w:tabs>
        <w:ind w:left="426" w:hanging="568"/>
        <w:jc w:val="both"/>
        <w:rPr>
          <w:color w:val="000000" w:themeColor="text1"/>
          <w:spacing w:val="6"/>
          <w:sz w:val="24"/>
          <w:szCs w:val="24"/>
        </w:rPr>
      </w:pPr>
      <w:r w:rsidRPr="002B4D9F">
        <w:rPr>
          <w:color w:val="000000" w:themeColor="text1"/>
          <w:spacing w:val="6"/>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59FCD733" w14:textId="77777777" w:rsidR="0002667D" w:rsidRPr="002B4D9F" w:rsidRDefault="0002667D" w:rsidP="005427A1">
      <w:pPr>
        <w:numPr>
          <w:ilvl w:val="2"/>
          <w:numId w:val="3"/>
        </w:numPr>
        <w:tabs>
          <w:tab w:val="left" w:pos="518"/>
        </w:tabs>
        <w:ind w:left="426" w:hanging="568"/>
        <w:jc w:val="both"/>
        <w:rPr>
          <w:color w:val="000000" w:themeColor="text1"/>
          <w:spacing w:val="6"/>
          <w:sz w:val="24"/>
          <w:szCs w:val="24"/>
        </w:rPr>
      </w:pPr>
      <w:r w:rsidRPr="002B4D9F">
        <w:rPr>
          <w:color w:val="000000" w:themeColor="text1"/>
          <w:spacing w:val="6"/>
          <w:sz w:val="24"/>
          <w:szCs w:val="24"/>
        </w:rPr>
        <w:lastRenderedPageBreak/>
        <w:t>Сторона имеет право заключить Договор, а также исполнять иные обязательства, предусмотренные Договором.</w:t>
      </w:r>
    </w:p>
    <w:p w14:paraId="53D8AAC0" w14:textId="77777777" w:rsidR="0002667D" w:rsidRPr="002B4D9F" w:rsidRDefault="0002667D" w:rsidP="005427A1">
      <w:pPr>
        <w:numPr>
          <w:ilvl w:val="2"/>
          <w:numId w:val="3"/>
        </w:numPr>
        <w:tabs>
          <w:tab w:val="left" w:pos="518"/>
        </w:tabs>
        <w:ind w:left="426" w:hanging="568"/>
        <w:jc w:val="both"/>
        <w:rPr>
          <w:color w:val="000000" w:themeColor="text1"/>
          <w:spacing w:val="6"/>
          <w:sz w:val="24"/>
          <w:szCs w:val="24"/>
        </w:rPr>
      </w:pPr>
      <w:r w:rsidRPr="002B4D9F">
        <w:rPr>
          <w:color w:val="000000" w:themeColor="text1"/>
          <w:spacing w:val="6"/>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A1B5ED1" w14:textId="77777777" w:rsidR="0002667D" w:rsidRPr="002B4D9F" w:rsidRDefault="0002667D" w:rsidP="005427A1">
      <w:pPr>
        <w:numPr>
          <w:ilvl w:val="2"/>
          <w:numId w:val="3"/>
        </w:numPr>
        <w:tabs>
          <w:tab w:val="left" w:pos="534"/>
        </w:tabs>
        <w:ind w:left="426" w:hanging="568"/>
        <w:jc w:val="both"/>
        <w:rPr>
          <w:color w:val="000000" w:themeColor="text1"/>
          <w:spacing w:val="6"/>
          <w:sz w:val="24"/>
          <w:szCs w:val="24"/>
        </w:rPr>
      </w:pPr>
      <w:r w:rsidRPr="002B4D9F">
        <w:rPr>
          <w:color w:val="000000" w:themeColor="text1"/>
          <w:spacing w:val="6"/>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7115450" w14:textId="77777777" w:rsidR="0002667D" w:rsidRPr="002B4D9F" w:rsidRDefault="0002667D" w:rsidP="005427A1">
      <w:pPr>
        <w:numPr>
          <w:ilvl w:val="2"/>
          <w:numId w:val="3"/>
        </w:numPr>
        <w:tabs>
          <w:tab w:val="left" w:pos="518"/>
        </w:tabs>
        <w:ind w:left="426" w:hanging="568"/>
        <w:jc w:val="both"/>
        <w:rPr>
          <w:color w:val="000000" w:themeColor="text1"/>
          <w:spacing w:val="6"/>
          <w:sz w:val="24"/>
          <w:szCs w:val="24"/>
        </w:rPr>
      </w:pPr>
      <w:r w:rsidRPr="002B4D9F">
        <w:rPr>
          <w:color w:val="000000" w:themeColor="text1"/>
          <w:spacing w:val="6"/>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EDC5979" w14:textId="77777777" w:rsidR="0002667D" w:rsidRPr="002B4D9F" w:rsidRDefault="0002667D" w:rsidP="005427A1">
      <w:pPr>
        <w:numPr>
          <w:ilvl w:val="2"/>
          <w:numId w:val="3"/>
        </w:numPr>
        <w:tabs>
          <w:tab w:val="left" w:pos="529"/>
        </w:tabs>
        <w:ind w:left="426" w:hanging="568"/>
        <w:jc w:val="both"/>
        <w:rPr>
          <w:color w:val="000000" w:themeColor="text1"/>
          <w:spacing w:val="6"/>
          <w:sz w:val="24"/>
          <w:szCs w:val="24"/>
        </w:rPr>
      </w:pPr>
      <w:r w:rsidRPr="002B4D9F">
        <w:rPr>
          <w:color w:val="000000" w:themeColor="text1"/>
          <w:spacing w:val="6"/>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61840C" w14:textId="77777777" w:rsidR="0002667D" w:rsidRPr="002B4D9F" w:rsidRDefault="0002667D" w:rsidP="005427A1">
      <w:pPr>
        <w:numPr>
          <w:ilvl w:val="2"/>
          <w:numId w:val="3"/>
        </w:numPr>
        <w:tabs>
          <w:tab w:val="left" w:pos="534"/>
        </w:tabs>
        <w:ind w:left="426" w:hanging="568"/>
        <w:jc w:val="both"/>
        <w:rPr>
          <w:color w:val="000000" w:themeColor="text1"/>
          <w:spacing w:val="6"/>
          <w:sz w:val="24"/>
          <w:szCs w:val="24"/>
        </w:rPr>
      </w:pPr>
      <w:r w:rsidRPr="002B4D9F">
        <w:rPr>
          <w:color w:val="000000" w:themeColor="text1"/>
          <w:spacing w:val="6"/>
          <w:sz w:val="24"/>
          <w:szCs w:val="24"/>
        </w:rPr>
        <w:t>Исполнение Договора не противоречит и не приведет к нарушению какого-либо договора, стороной которого является Сторона.</w:t>
      </w:r>
    </w:p>
    <w:p w14:paraId="46139B66" w14:textId="77777777" w:rsidR="0002667D" w:rsidRPr="002B4D9F" w:rsidRDefault="0002667D" w:rsidP="005427A1">
      <w:pPr>
        <w:numPr>
          <w:ilvl w:val="2"/>
          <w:numId w:val="3"/>
        </w:numPr>
        <w:tabs>
          <w:tab w:val="left" w:pos="529"/>
        </w:tabs>
        <w:ind w:left="426" w:hanging="568"/>
        <w:jc w:val="both"/>
        <w:rPr>
          <w:color w:val="000000" w:themeColor="text1"/>
          <w:spacing w:val="6"/>
          <w:sz w:val="24"/>
          <w:szCs w:val="24"/>
        </w:rPr>
      </w:pPr>
      <w:r w:rsidRPr="002B4D9F">
        <w:rPr>
          <w:color w:val="000000" w:themeColor="text1"/>
          <w:spacing w:val="6"/>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F12274E" w14:textId="77777777" w:rsidR="009668D4" w:rsidRPr="002B4D9F" w:rsidRDefault="0002667D" w:rsidP="005427A1">
      <w:pPr>
        <w:numPr>
          <w:ilvl w:val="2"/>
          <w:numId w:val="3"/>
        </w:numPr>
        <w:tabs>
          <w:tab w:val="left" w:pos="534"/>
        </w:tabs>
        <w:ind w:left="426" w:hanging="568"/>
        <w:jc w:val="both"/>
        <w:rPr>
          <w:color w:val="000000" w:themeColor="text1"/>
          <w:spacing w:val="6"/>
          <w:sz w:val="24"/>
          <w:szCs w:val="24"/>
        </w:rPr>
      </w:pPr>
      <w:r w:rsidRPr="002B4D9F">
        <w:rPr>
          <w:color w:val="000000" w:themeColor="text1"/>
          <w:spacing w:val="6"/>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383E42B" w14:textId="79D348D9" w:rsidR="0002667D" w:rsidRPr="002B4D9F" w:rsidRDefault="009668D4" w:rsidP="005427A1">
      <w:pPr>
        <w:numPr>
          <w:ilvl w:val="2"/>
          <w:numId w:val="3"/>
        </w:numPr>
        <w:tabs>
          <w:tab w:val="left" w:pos="534"/>
        </w:tabs>
        <w:ind w:left="426" w:hanging="568"/>
        <w:jc w:val="both"/>
        <w:rPr>
          <w:color w:val="000000" w:themeColor="text1"/>
          <w:spacing w:val="6"/>
          <w:sz w:val="24"/>
          <w:szCs w:val="24"/>
        </w:rPr>
      </w:pPr>
      <w:r w:rsidRPr="002B4D9F">
        <w:rPr>
          <w:color w:val="000000" w:themeColor="text1"/>
          <w:spacing w:val="6"/>
          <w:sz w:val="24"/>
          <w:szCs w:val="24"/>
        </w:rPr>
        <w:t>Перечисленные заверения</w:t>
      </w:r>
      <w:r w:rsidR="0002667D" w:rsidRPr="002B4D9F">
        <w:rPr>
          <w:color w:val="000000" w:themeColor="text1"/>
          <w:spacing w:val="6"/>
          <w:sz w:val="24"/>
          <w:szCs w:val="24"/>
        </w:rPr>
        <w:t xml:space="preserve">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5D519EB" w14:textId="77777777" w:rsidR="0002667D" w:rsidRPr="002B4D9F" w:rsidRDefault="0002667D" w:rsidP="0002667D">
      <w:pPr>
        <w:tabs>
          <w:tab w:val="left" w:pos="534"/>
        </w:tabs>
        <w:ind w:firstLine="709"/>
        <w:jc w:val="both"/>
        <w:rPr>
          <w:color w:val="000000" w:themeColor="text1"/>
          <w:sz w:val="24"/>
          <w:szCs w:val="24"/>
        </w:rPr>
      </w:pPr>
    </w:p>
    <w:p w14:paraId="4B500D1C" w14:textId="6DE44FA4" w:rsidR="0002667D" w:rsidRPr="002B4D9F" w:rsidRDefault="0002667D" w:rsidP="00C902B9">
      <w:pPr>
        <w:numPr>
          <w:ilvl w:val="0"/>
          <w:numId w:val="3"/>
        </w:numPr>
        <w:tabs>
          <w:tab w:val="left" w:pos="534"/>
        </w:tabs>
        <w:ind w:left="0" w:firstLine="0"/>
        <w:jc w:val="center"/>
        <w:rPr>
          <w:color w:val="000000" w:themeColor="text1"/>
          <w:sz w:val="24"/>
          <w:szCs w:val="24"/>
        </w:rPr>
      </w:pPr>
      <w:r w:rsidRPr="002B4D9F">
        <w:rPr>
          <w:b/>
          <w:color w:val="000000" w:themeColor="text1"/>
          <w:spacing w:val="6"/>
          <w:sz w:val="24"/>
          <w:szCs w:val="24"/>
        </w:rPr>
        <w:t>Уведомления и обмен документами</w:t>
      </w:r>
    </w:p>
    <w:p w14:paraId="6AD033F9" w14:textId="77777777" w:rsidR="00C23DB8" w:rsidRPr="002B4D9F" w:rsidRDefault="00C23DB8" w:rsidP="00C23DB8">
      <w:pPr>
        <w:tabs>
          <w:tab w:val="left" w:pos="534"/>
        </w:tabs>
        <w:ind w:left="709"/>
        <w:rPr>
          <w:color w:val="000000" w:themeColor="text1"/>
          <w:sz w:val="24"/>
          <w:szCs w:val="24"/>
        </w:rPr>
      </w:pPr>
    </w:p>
    <w:p w14:paraId="7511013B" w14:textId="315C3035" w:rsidR="00C23DB8" w:rsidRPr="002B4D9F" w:rsidRDefault="0002667D" w:rsidP="00185259">
      <w:pPr>
        <w:pStyle w:val="RUS11"/>
        <w:widowControl w:val="0"/>
        <w:numPr>
          <w:ilvl w:val="1"/>
          <w:numId w:val="17"/>
        </w:numPr>
        <w:tabs>
          <w:tab w:val="left" w:pos="506"/>
        </w:tabs>
        <w:spacing w:after="0" w:line="240" w:lineRule="auto"/>
        <w:ind w:left="426" w:hanging="568"/>
        <w:rPr>
          <w:rFonts w:ascii="Times New Roman" w:hAnsi="Times New Roman" w:cs="Times New Roman"/>
          <w:color w:val="000000" w:themeColor="text1"/>
          <w:sz w:val="24"/>
          <w:szCs w:val="24"/>
        </w:rPr>
      </w:pPr>
      <w:bookmarkStart w:id="1" w:name="_Ref496197080"/>
      <w:r w:rsidRPr="002B4D9F">
        <w:rPr>
          <w:rFonts w:ascii="Times New Roman" w:hAnsi="Times New Roman" w:cs="Times New Roman"/>
          <w:color w:val="000000" w:themeColor="text1"/>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67F91766" w14:textId="77777777" w:rsidR="00C23DB8" w:rsidRPr="002B4D9F" w:rsidRDefault="0002667D" w:rsidP="00185259">
      <w:pPr>
        <w:pStyle w:val="RUS11"/>
        <w:widowControl w:val="0"/>
        <w:numPr>
          <w:ilvl w:val="2"/>
          <w:numId w:val="17"/>
        </w:numPr>
        <w:tabs>
          <w:tab w:val="left" w:pos="506"/>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 xml:space="preserve">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w:t>
      </w:r>
    </w:p>
    <w:p w14:paraId="2B3DD417" w14:textId="77777777" w:rsidR="00C23DB8" w:rsidRPr="002B4D9F" w:rsidRDefault="0002667D" w:rsidP="00185259">
      <w:pPr>
        <w:pStyle w:val="RUS11"/>
        <w:widowControl w:val="0"/>
        <w:numPr>
          <w:ilvl w:val="2"/>
          <w:numId w:val="17"/>
        </w:numPr>
        <w:tabs>
          <w:tab w:val="left" w:pos="483"/>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либо</w:t>
      </w:r>
      <w:r w:rsidR="00C23DB8" w:rsidRPr="002B4D9F">
        <w:rPr>
          <w:rFonts w:ascii="Times New Roman" w:hAnsi="Times New Roman" w:cs="Times New Roman"/>
          <w:color w:val="000000" w:themeColor="text1"/>
          <w:sz w:val="24"/>
          <w:szCs w:val="24"/>
        </w:rPr>
        <w:t xml:space="preserve"> </w:t>
      </w:r>
      <w:r w:rsidRPr="002B4D9F">
        <w:rPr>
          <w:rFonts w:ascii="Times New Roman" w:hAnsi="Times New Roman" w:cs="Times New Roman"/>
          <w:color w:val="000000" w:themeColor="text1"/>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3EA9168" w14:textId="77777777" w:rsidR="00C23DB8" w:rsidRPr="002B4D9F" w:rsidRDefault="0002667D" w:rsidP="00185259">
      <w:pPr>
        <w:pStyle w:val="RUS11"/>
        <w:widowControl w:val="0"/>
        <w:numPr>
          <w:ilvl w:val="1"/>
          <w:numId w:val="17"/>
        </w:numPr>
        <w:tabs>
          <w:tab w:val="left" w:pos="495"/>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 xml:space="preserve">В случаях, прямо указанных в Договоре, допускается направление уведомлений по факсимильной связи или электронной почте без </w:t>
      </w:r>
      <w:bookmarkStart w:id="2" w:name="_Ref496197109"/>
      <w:r w:rsidR="00C23DB8" w:rsidRPr="002B4D9F">
        <w:rPr>
          <w:rFonts w:ascii="Times New Roman" w:hAnsi="Times New Roman" w:cs="Times New Roman"/>
          <w:color w:val="000000" w:themeColor="text1"/>
          <w:sz w:val="24"/>
          <w:szCs w:val="24"/>
        </w:rPr>
        <w:t>последующей передачи оригинала.</w:t>
      </w:r>
    </w:p>
    <w:bookmarkEnd w:id="2"/>
    <w:p w14:paraId="7BA70137" w14:textId="77777777" w:rsidR="00C23DB8" w:rsidRPr="002B4D9F" w:rsidRDefault="0002667D" w:rsidP="00185259">
      <w:pPr>
        <w:pStyle w:val="RUS11"/>
        <w:widowControl w:val="0"/>
        <w:numPr>
          <w:ilvl w:val="1"/>
          <w:numId w:val="17"/>
        </w:numPr>
        <w:tabs>
          <w:tab w:val="left" w:pos="495"/>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4475F65" w14:textId="77777777" w:rsidR="00C23DB8" w:rsidRPr="002B4D9F" w:rsidRDefault="0002667D" w:rsidP="00185259">
      <w:pPr>
        <w:pStyle w:val="RUS11"/>
        <w:widowControl w:val="0"/>
        <w:numPr>
          <w:ilvl w:val="1"/>
          <w:numId w:val="17"/>
        </w:numPr>
        <w:tabs>
          <w:tab w:val="left" w:pos="495"/>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67FEE221" w14:textId="77777777" w:rsidR="00C23DB8" w:rsidRPr="002B4D9F" w:rsidRDefault="0002667D" w:rsidP="00185259">
      <w:pPr>
        <w:pStyle w:val="RUS11"/>
        <w:widowControl w:val="0"/>
        <w:numPr>
          <w:ilvl w:val="1"/>
          <w:numId w:val="17"/>
        </w:numPr>
        <w:tabs>
          <w:tab w:val="left" w:pos="529"/>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B37B69" w14:textId="77777777" w:rsidR="00C23DB8" w:rsidRPr="002B4D9F" w:rsidRDefault="0002667D" w:rsidP="00185259">
      <w:pPr>
        <w:pStyle w:val="RUS11"/>
        <w:widowControl w:val="0"/>
        <w:numPr>
          <w:ilvl w:val="1"/>
          <w:numId w:val="17"/>
        </w:numPr>
        <w:tabs>
          <w:tab w:val="left" w:pos="534"/>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3" w:name="_Ref513220365"/>
    </w:p>
    <w:p w14:paraId="238D9927" w14:textId="77777777" w:rsidR="00C23DB8" w:rsidRPr="002B4D9F" w:rsidRDefault="0002667D" w:rsidP="00185259">
      <w:pPr>
        <w:pStyle w:val="RUS11"/>
        <w:widowControl w:val="0"/>
        <w:numPr>
          <w:ilvl w:val="1"/>
          <w:numId w:val="17"/>
        </w:numPr>
        <w:tabs>
          <w:tab w:val="left" w:pos="534"/>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Start w:id="4" w:name="_Ref497229329"/>
      <w:bookmarkEnd w:id="3"/>
    </w:p>
    <w:p w14:paraId="33ACE2DF" w14:textId="084393E6" w:rsidR="0002667D" w:rsidRPr="002B4D9F" w:rsidRDefault="0002667D" w:rsidP="00185259">
      <w:pPr>
        <w:pStyle w:val="RUS11"/>
        <w:widowControl w:val="0"/>
        <w:numPr>
          <w:ilvl w:val="1"/>
          <w:numId w:val="17"/>
        </w:numPr>
        <w:tabs>
          <w:tab w:val="left" w:pos="534"/>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2CBB33D9"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изменение адреса государственной регистрации и (или) почтового адреса;</w:t>
      </w:r>
    </w:p>
    <w:p w14:paraId="61936FCC"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изменение банковских реквизитов;</w:t>
      </w:r>
    </w:p>
    <w:p w14:paraId="0EF10CF2"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изменение учредительных документов;</w:t>
      </w:r>
    </w:p>
    <w:p w14:paraId="4E6E6895"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изменение ИНН и (или) КПП;</w:t>
      </w:r>
    </w:p>
    <w:p w14:paraId="369A92D3"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принятие решения о смене наименования;</w:t>
      </w:r>
    </w:p>
    <w:p w14:paraId="3B696E98"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принятие решения о реорганизации;</w:t>
      </w:r>
    </w:p>
    <w:p w14:paraId="0DB7C1D0"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введение процедуры банкротства;</w:t>
      </w:r>
    </w:p>
    <w:p w14:paraId="4D7A6F1F" w14:textId="77777777" w:rsidR="000371D6"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принятие решения о добровольной ликвидации;</w:t>
      </w:r>
    </w:p>
    <w:p w14:paraId="56EAF81E" w14:textId="787C23E8" w:rsidR="00C23DB8" w:rsidRPr="002B4D9F" w:rsidRDefault="0002667D" w:rsidP="000371D6">
      <w:pPr>
        <w:pStyle w:val="RUS10"/>
        <w:widowControl w:val="0"/>
        <w:numPr>
          <w:ilvl w:val="2"/>
          <w:numId w:val="17"/>
        </w:numPr>
        <w:spacing w:after="0" w:line="276" w:lineRule="auto"/>
        <w:ind w:left="993" w:hanging="567"/>
        <w:rPr>
          <w:rFonts w:ascii="Times New Roman" w:hAnsi="Times New Roman"/>
          <w:color w:val="000000" w:themeColor="text1"/>
          <w:sz w:val="24"/>
          <w:szCs w:val="24"/>
        </w:rPr>
      </w:pPr>
      <w:r w:rsidRPr="002B4D9F">
        <w:rPr>
          <w:rFonts w:ascii="Times New Roman" w:hAnsi="Times New Roman"/>
          <w:color w:val="000000" w:themeColor="text1"/>
          <w:sz w:val="24"/>
          <w:szCs w:val="24"/>
        </w:rPr>
        <w:t>принятие решения об уменьшении уставного капитала.</w:t>
      </w:r>
      <w:r w:rsidR="00E67E53" w:rsidRPr="002B4D9F">
        <w:rPr>
          <w:rFonts w:ascii="Times New Roman" w:hAnsi="Times New Roman"/>
          <w:color w:val="000000" w:themeColor="text1"/>
          <w:sz w:val="24"/>
          <w:szCs w:val="24"/>
        </w:rPr>
        <w:t xml:space="preserve"> </w:t>
      </w:r>
    </w:p>
    <w:p w14:paraId="730672C4" w14:textId="622FECD9" w:rsidR="0002667D" w:rsidRPr="002B4D9F" w:rsidRDefault="0002667D" w:rsidP="00185259">
      <w:pPr>
        <w:pStyle w:val="RUS10"/>
        <w:widowControl w:val="0"/>
        <w:numPr>
          <w:ilvl w:val="1"/>
          <w:numId w:val="17"/>
        </w:numPr>
        <w:spacing w:after="0" w:line="240" w:lineRule="auto"/>
        <w:ind w:left="426" w:hanging="568"/>
        <w:rPr>
          <w:rFonts w:ascii="Times New Roman" w:hAnsi="Times New Roman"/>
          <w:color w:val="000000" w:themeColor="text1"/>
          <w:sz w:val="24"/>
          <w:szCs w:val="24"/>
        </w:rPr>
      </w:pPr>
      <w:r w:rsidRPr="002B4D9F">
        <w:rPr>
          <w:rFonts w:ascii="Times New Roman" w:hAnsi="Times New Roman"/>
          <w:color w:val="000000" w:themeColor="text1"/>
          <w:sz w:val="24"/>
          <w:szCs w:val="24"/>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596DBD7E" w14:textId="77777777" w:rsidR="0002667D" w:rsidRPr="002B4D9F" w:rsidRDefault="0002667D" w:rsidP="0002667D">
      <w:pPr>
        <w:tabs>
          <w:tab w:val="left" w:pos="534"/>
        </w:tabs>
        <w:ind w:firstLine="709"/>
        <w:jc w:val="both"/>
        <w:rPr>
          <w:color w:val="000000" w:themeColor="text1"/>
          <w:sz w:val="24"/>
          <w:szCs w:val="24"/>
        </w:rPr>
      </w:pPr>
    </w:p>
    <w:p w14:paraId="620B6104" w14:textId="702B9146" w:rsidR="0002667D" w:rsidRPr="002B4D9F" w:rsidRDefault="0002667D" w:rsidP="00C902B9">
      <w:pPr>
        <w:pStyle w:val="RUS11"/>
        <w:widowControl w:val="0"/>
        <w:numPr>
          <w:ilvl w:val="0"/>
          <w:numId w:val="3"/>
        </w:numPr>
        <w:tabs>
          <w:tab w:val="left" w:pos="518"/>
        </w:tabs>
        <w:spacing w:after="0" w:line="240" w:lineRule="auto"/>
        <w:ind w:left="0" w:firstLine="0"/>
        <w:jc w:val="center"/>
        <w:rPr>
          <w:rFonts w:ascii="Times New Roman" w:hAnsi="Times New Roman" w:cs="Times New Roman"/>
          <w:b/>
          <w:color w:val="000000" w:themeColor="text1"/>
          <w:sz w:val="24"/>
          <w:szCs w:val="24"/>
        </w:rPr>
      </w:pPr>
      <w:r w:rsidRPr="002B4D9F">
        <w:rPr>
          <w:rFonts w:ascii="Times New Roman" w:hAnsi="Times New Roman" w:cs="Times New Roman"/>
          <w:b/>
          <w:color w:val="000000" w:themeColor="text1"/>
          <w:sz w:val="24"/>
          <w:szCs w:val="24"/>
        </w:rPr>
        <w:t>Конфиденциальная информация</w:t>
      </w:r>
    </w:p>
    <w:p w14:paraId="52712FE0" w14:textId="77777777" w:rsidR="00C23DB8" w:rsidRPr="002B4D9F" w:rsidRDefault="00C23DB8" w:rsidP="00C23DB8">
      <w:pPr>
        <w:pStyle w:val="RUS11"/>
        <w:widowControl w:val="0"/>
        <w:numPr>
          <w:ilvl w:val="0"/>
          <w:numId w:val="0"/>
        </w:numPr>
        <w:tabs>
          <w:tab w:val="left" w:pos="518"/>
        </w:tabs>
        <w:spacing w:after="0" w:line="240" w:lineRule="auto"/>
        <w:ind w:left="709"/>
        <w:rPr>
          <w:rFonts w:ascii="Times New Roman" w:hAnsi="Times New Roman" w:cs="Times New Roman"/>
          <w:b/>
          <w:color w:val="000000" w:themeColor="text1"/>
          <w:sz w:val="24"/>
          <w:szCs w:val="24"/>
        </w:rPr>
      </w:pPr>
    </w:p>
    <w:p w14:paraId="59F738E3" w14:textId="77777777" w:rsidR="007625D9" w:rsidRPr="002B4D9F" w:rsidRDefault="0002667D" w:rsidP="007625D9">
      <w:pPr>
        <w:pStyle w:val="RUS11"/>
        <w:widowControl w:val="0"/>
        <w:numPr>
          <w:ilvl w:val="1"/>
          <w:numId w:val="19"/>
        </w:numPr>
        <w:tabs>
          <w:tab w:val="left" w:pos="529"/>
        </w:tabs>
        <w:spacing w:after="0" w:line="240" w:lineRule="auto"/>
        <w:ind w:left="426" w:hanging="568"/>
        <w:rPr>
          <w:rFonts w:ascii="Times New Roman" w:hAnsi="Times New Roman" w:cs="Times New Roman"/>
          <w:color w:val="000000" w:themeColor="text1"/>
          <w:sz w:val="24"/>
          <w:szCs w:val="24"/>
        </w:rPr>
      </w:pPr>
      <w:bookmarkStart w:id="5" w:name="_Ref493722501"/>
      <w:r w:rsidRPr="002B4D9F">
        <w:rPr>
          <w:rFonts w:ascii="Times New Roman" w:hAnsi="Times New Roman" w:cs="Times New Roman"/>
          <w:color w:val="000000" w:themeColor="text1"/>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3B03316" w14:textId="1927EA5C" w:rsidR="0019170B" w:rsidRPr="002B4D9F" w:rsidRDefault="0002667D" w:rsidP="0019170B">
      <w:pPr>
        <w:pStyle w:val="RUS11"/>
        <w:widowControl w:val="0"/>
        <w:numPr>
          <w:ilvl w:val="1"/>
          <w:numId w:val="19"/>
        </w:numPr>
        <w:tabs>
          <w:tab w:val="left" w:pos="529"/>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Информация и документы не являются конфиденциальными, и Стороны не несут каких-либо обязательств, предусмотренных насто</w:t>
      </w:r>
      <w:r w:rsidR="00C31381" w:rsidRPr="002B4D9F">
        <w:rPr>
          <w:rFonts w:ascii="Times New Roman" w:hAnsi="Times New Roman" w:cs="Times New Roman"/>
          <w:color w:val="000000" w:themeColor="text1"/>
          <w:sz w:val="24"/>
          <w:szCs w:val="24"/>
        </w:rPr>
        <w:t xml:space="preserve">ящим разделом, если документы или </w:t>
      </w:r>
      <w:r w:rsidRPr="002B4D9F">
        <w:rPr>
          <w:rFonts w:ascii="Times New Roman" w:hAnsi="Times New Roman" w:cs="Times New Roman"/>
          <w:color w:val="000000" w:themeColor="text1"/>
          <w:sz w:val="24"/>
          <w:szCs w:val="24"/>
        </w:rPr>
        <w:t>информация</w:t>
      </w:r>
      <w:r w:rsidRPr="002B4D9F">
        <w:rPr>
          <w:rFonts w:ascii="Times New Roman" w:hAnsi="Times New Roman" w:cs="Times New Roman"/>
          <w:bCs/>
          <w:color w:val="000000" w:themeColor="text1"/>
          <w:sz w:val="24"/>
          <w:szCs w:val="24"/>
        </w:rPr>
        <w:t xml:space="preserve">: </w:t>
      </w:r>
    </w:p>
    <w:p w14:paraId="1A7AF3E5" w14:textId="70CF1795" w:rsidR="000371D6" w:rsidRPr="002B4D9F" w:rsidRDefault="00C31381"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lastRenderedPageBreak/>
        <w:t>Я</w:t>
      </w:r>
      <w:r w:rsidR="0002667D" w:rsidRPr="002B4D9F">
        <w:rPr>
          <w:rFonts w:ascii="Times New Roman" w:hAnsi="Times New Roman" w:cs="Times New Roman"/>
          <w:color w:val="000000" w:themeColor="text1"/>
          <w:sz w:val="24"/>
          <w:szCs w:val="24"/>
        </w:rPr>
        <w:t>вляются или стали общедоступными по причинам, не связанным с действиями Стороны;</w:t>
      </w:r>
    </w:p>
    <w:p w14:paraId="4E4B3AB7" w14:textId="09B9E8A2" w:rsidR="000371D6" w:rsidRPr="002B4D9F" w:rsidRDefault="00C31381"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Являются общедоступными или</w:t>
      </w:r>
      <w:r w:rsidR="0002667D" w:rsidRPr="002B4D9F">
        <w:rPr>
          <w:rFonts w:ascii="Times New Roman" w:hAnsi="Times New Roman" w:cs="Times New Roman"/>
          <w:color w:val="000000" w:themeColor="text1"/>
          <w:sz w:val="24"/>
          <w:szCs w:val="24"/>
        </w:rPr>
        <w:t xml:space="preserve"> были раскрыты Сторонами публично на дату заключения Договора;</w:t>
      </w:r>
    </w:p>
    <w:p w14:paraId="52195307" w14:textId="7DB1ED2F" w:rsidR="000371D6" w:rsidRPr="002B4D9F"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С</w:t>
      </w:r>
      <w:r w:rsidR="0002667D" w:rsidRPr="002B4D9F">
        <w:rPr>
          <w:rFonts w:ascii="Times New Roman" w:hAnsi="Times New Roman" w:cs="Times New Roman"/>
          <w:color w:val="000000" w:themeColor="text1"/>
          <w:sz w:val="24"/>
          <w:szCs w:val="24"/>
        </w:rPr>
        <w:t>тали общедоступными после заключения Договора иначе, чем в результате нарушения настоящего Договора получающей Стороной;</w:t>
      </w:r>
    </w:p>
    <w:p w14:paraId="27572752" w14:textId="476BEF0B" w:rsidR="000371D6" w:rsidRPr="002B4D9F"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П</w:t>
      </w:r>
      <w:r w:rsidR="0002667D" w:rsidRPr="002B4D9F">
        <w:rPr>
          <w:rFonts w:ascii="Times New Roman" w:hAnsi="Times New Roman" w:cs="Times New Roman"/>
          <w:color w:val="000000" w:themeColor="text1"/>
          <w:sz w:val="24"/>
          <w:szCs w:val="24"/>
        </w:rPr>
        <w:t>олучены Стороной независимо и на законных основаниях иначе, чем в результате нарушения Договора;</w:t>
      </w:r>
    </w:p>
    <w:p w14:paraId="2D280FB8" w14:textId="2BA80B69" w:rsidR="000371D6" w:rsidRPr="002B4D9F"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Р</w:t>
      </w:r>
      <w:r w:rsidR="0002667D" w:rsidRPr="002B4D9F">
        <w:rPr>
          <w:rFonts w:ascii="Times New Roman" w:hAnsi="Times New Roman" w:cs="Times New Roman"/>
          <w:color w:val="000000" w:themeColor="text1"/>
          <w:sz w:val="24"/>
          <w:szCs w:val="24"/>
        </w:rPr>
        <w:t>азрешены к раскрытию по письменному согласию другой Стороны на снятие режима конфиденциальности;</w:t>
      </w:r>
    </w:p>
    <w:p w14:paraId="53EEA61C" w14:textId="1670581D" w:rsidR="007625D9" w:rsidRPr="002B4D9F" w:rsidRDefault="000371D6" w:rsidP="000371D6">
      <w:pPr>
        <w:pStyle w:val="RUS11"/>
        <w:widowControl w:val="0"/>
        <w:numPr>
          <w:ilvl w:val="2"/>
          <w:numId w:val="19"/>
        </w:numPr>
        <w:tabs>
          <w:tab w:val="left" w:pos="529"/>
        </w:tabs>
        <w:spacing w:after="0" w:line="240" w:lineRule="auto"/>
        <w:ind w:left="993" w:hanging="567"/>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Н</w:t>
      </w:r>
      <w:r w:rsidR="0002667D" w:rsidRPr="002B4D9F">
        <w:rPr>
          <w:rFonts w:ascii="Times New Roman" w:hAnsi="Times New Roman" w:cs="Times New Roman"/>
          <w:color w:val="000000" w:themeColor="text1"/>
          <w:sz w:val="24"/>
          <w:szCs w:val="24"/>
        </w:rPr>
        <w:t>е могут являться конфиденциальными в силу прямого указания действующего законодательства.</w:t>
      </w:r>
    </w:p>
    <w:p w14:paraId="3B4CA87B" w14:textId="77777777" w:rsidR="0019170B" w:rsidRPr="002B4D9F"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2B4D9F">
        <w:rPr>
          <w:rFonts w:ascii="Times New Roman" w:hAnsi="Times New Roman"/>
          <w:color w:val="000000" w:themeColor="text1"/>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FB44887" w14:textId="4461B6B3" w:rsidR="0019170B" w:rsidRPr="002B4D9F"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2B4D9F">
        <w:rPr>
          <w:rFonts w:ascii="Times New Roman" w:hAnsi="Times New Roman"/>
          <w:color w:val="000000" w:themeColor="text1"/>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w:t>
      </w:r>
    </w:p>
    <w:p w14:paraId="0F3C78E9" w14:textId="50BB5C5F" w:rsidR="0019170B" w:rsidRPr="002B4D9F"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2B4D9F">
        <w:rPr>
          <w:rFonts w:ascii="Times New Roman" w:hAnsi="Times New Roman"/>
          <w:color w:val="000000" w:themeColor="text1"/>
          <w:sz w:val="24"/>
          <w:szCs w:val="24"/>
        </w:rPr>
        <w:t>Исполнитель не вправе использовать Конфиденциальную информацию в официальных бюллетенях, пресс-релизах, официальных сообщениях и публикациях</w:t>
      </w:r>
      <w:r w:rsidR="00C31381" w:rsidRPr="002B4D9F">
        <w:rPr>
          <w:rFonts w:ascii="Times New Roman" w:hAnsi="Times New Roman"/>
          <w:color w:val="000000" w:themeColor="text1"/>
          <w:sz w:val="24"/>
          <w:szCs w:val="24"/>
        </w:rPr>
        <w:t>.</w:t>
      </w:r>
    </w:p>
    <w:p w14:paraId="2FBC7373" w14:textId="77777777" w:rsidR="0019170B" w:rsidRPr="002B4D9F"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2B4D9F">
        <w:rPr>
          <w:rFonts w:ascii="Times New Roman" w:hAnsi="Times New Roman"/>
          <w:color w:val="000000" w:themeColor="text1"/>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5"/>
    </w:p>
    <w:p w14:paraId="388CCB4B" w14:textId="6F58DFC9" w:rsidR="0002667D" w:rsidRPr="002B4D9F" w:rsidRDefault="0002667D" w:rsidP="0019170B">
      <w:pPr>
        <w:pStyle w:val="RUS10"/>
        <w:widowControl w:val="0"/>
        <w:numPr>
          <w:ilvl w:val="1"/>
          <w:numId w:val="19"/>
        </w:numPr>
        <w:spacing w:after="0" w:line="240" w:lineRule="auto"/>
        <w:ind w:left="426" w:hanging="568"/>
        <w:rPr>
          <w:rFonts w:ascii="Times New Roman" w:hAnsi="Times New Roman"/>
          <w:color w:val="000000" w:themeColor="text1"/>
          <w:sz w:val="24"/>
          <w:szCs w:val="24"/>
        </w:rPr>
      </w:pPr>
      <w:r w:rsidRPr="002B4D9F">
        <w:rPr>
          <w:rFonts w:ascii="Times New Roman" w:hAnsi="Times New Roman"/>
          <w:color w:val="000000" w:themeColor="text1"/>
          <w:sz w:val="24"/>
          <w:szCs w:val="24"/>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C5FDB12" w14:textId="77777777" w:rsidR="0002667D" w:rsidRPr="002B4D9F" w:rsidRDefault="0002667D" w:rsidP="0002667D">
      <w:pPr>
        <w:shd w:val="clear" w:color="auto" w:fill="FFFFFF"/>
        <w:tabs>
          <w:tab w:val="left" w:pos="709"/>
        </w:tabs>
        <w:suppressAutoHyphens/>
        <w:spacing w:line="283" w:lineRule="exact"/>
        <w:ind w:firstLine="709"/>
        <w:jc w:val="both"/>
        <w:rPr>
          <w:color w:val="000000" w:themeColor="text1"/>
          <w:spacing w:val="6"/>
          <w:sz w:val="24"/>
          <w:szCs w:val="24"/>
          <w:highlight w:val="yellow"/>
        </w:rPr>
      </w:pPr>
    </w:p>
    <w:p w14:paraId="12251B9E" w14:textId="77777777" w:rsidR="004E79CC" w:rsidRPr="002B4D9F" w:rsidRDefault="0002667D" w:rsidP="00C902B9">
      <w:pPr>
        <w:numPr>
          <w:ilvl w:val="0"/>
          <w:numId w:val="3"/>
        </w:numPr>
        <w:shd w:val="clear" w:color="auto" w:fill="FFFFFF"/>
        <w:tabs>
          <w:tab w:val="left" w:pos="709"/>
        </w:tabs>
        <w:suppressAutoHyphens/>
        <w:spacing w:line="283" w:lineRule="exact"/>
        <w:ind w:left="0" w:firstLine="0"/>
        <w:jc w:val="center"/>
        <w:rPr>
          <w:b/>
          <w:color w:val="000000" w:themeColor="text1"/>
          <w:spacing w:val="6"/>
          <w:sz w:val="24"/>
          <w:szCs w:val="24"/>
        </w:rPr>
      </w:pPr>
      <w:r w:rsidRPr="002B4D9F">
        <w:rPr>
          <w:b/>
          <w:color w:val="000000" w:themeColor="text1"/>
          <w:spacing w:val="6"/>
          <w:sz w:val="24"/>
          <w:szCs w:val="24"/>
        </w:rPr>
        <w:t>Обстоятельства непреодолимой силы</w:t>
      </w:r>
    </w:p>
    <w:p w14:paraId="7BF27588" w14:textId="77777777" w:rsidR="004E79CC" w:rsidRPr="002B4D9F" w:rsidRDefault="004E79CC" w:rsidP="004E79CC">
      <w:pPr>
        <w:shd w:val="clear" w:color="auto" w:fill="FFFFFF"/>
        <w:tabs>
          <w:tab w:val="left" w:pos="709"/>
        </w:tabs>
        <w:suppressAutoHyphens/>
        <w:spacing w:line="283" w:lineRule="exact"/>
        <w:rPr>
          <w:rFonts w:eastAsia="Calibri"/>
          <w:color w:val="000000" w:themeColor="text1"/>
          <w:sz w:val="24"/>
          <w:szCs w:val="24"/>
        </w:rPr>
      </w:pPr>
    </w:p>
    <w:p w14:paraId="06B4C746" w14:textId="77777777" w:rsidR="004E79CC" w:rsidRPr="002B4D9F"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bookmarkStart w:id="6" w:name="_Ref493723566"/>
    </w:p>
    <w:p w14:paraId="02CA8730" w14:textId="77777777" w:rsidR="004E79CC" w:rsidRPr="002B4D9F"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Start w:id="7" w:name="_Ref493723585"/>
      <w:bookmarkEnd w:id="6"/>
    </w:p>
    <w:p w14:paraId="77515A10" w14:textId="7DDF92FA" w:rsidR="004E79CC" w:rsidRPr="002B4D9F"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 xml:space="preserve">При наступлении обстоятельств, указанных в пункте </w:t>
      </w:r>
      <w:r w:rsidR="004E79CC" w:rsidRPr="002B4D9F">
        <w:rPr>
          <w:rFonts w:ascii="Times New Roman" w:eastAsia="Times New Roman" w:hAnsi="Times New Roman"/>
          <w:color w:val="000000" w:themeColor="text1"/>
          <w:sz w:val="24"/>
          <w:szCs w:val="24"/>
          <w:lang w:eastAsia="ru-RU"/>
        </w:rPr>
        <w:t>9</w:t>
      </w:r>
      <w:r w:rsidR="00797FB8" w:rsidRPr="002B4D9F">
        <w:rPr>
          <w:rFonts w:ascii="Times New Roman" w:eastAsia="Times New Roman" w:hAnsi="Times New Roman"/>
          <w:color w:val="000000" w:themeColor="text1"/>
          <w:sz w:val="24"/>
          <w:szCs w:val="24"/>
          <w:lang w:eastAsia="ru-RU"/>
        </w:rPr>
        <w:t>.2</w:t>
      </w:r>
      <w:r w:rsidRPr="002B4D9F">
        <w:rPr>
          <w:rFonts w:ascii="Times New Roman" w:eastAsia="Times New Roman" w:hAnsi="Times New Roman"/>
          <w:color w:val="000000" w:themeColor="text1"/>
          <w:sz w:val="24"/>
          <w:szCs w:val="24"/>
          <w:lang w:eastAsia="ru-RU"/>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w:t>
      </w:r>
      <w:bookmarkEnd w:id="7"/>
      <w:r w:rsidRPr="002B4D9F">
        <w:rPr>
          <w:rFonts w:ascii="Times New Roman" w:eastAsia="Times New Roman" w:hAnsi="Times New Roman"/>
          <w:color w:val="000000" w:themeColor="text1"/>
          <w:sz w:val="24"/>
          <w:szCs w:val="24"/>
          <w:lang w:eastAsia="ru-RU"/>
        </w:rPr>
        <w:t xml:space="preserve">Сторона также без </w:t>
      </w:r>
      <w:r w:rsidRPr="002B4D9F">
        <w:rPr>
          <w:rFonts w:ascii="Times New Roman" w:eastAsia="Times New Roman" w:hAnsi="Times New Roman"/>
          <w:color w:val="000000" w:themeColor="text1"/>
          <w:sz w:val="24"/>
          <w:szCs w:val="24"/>
          <w:lang w:eastAsia="ru-RU"/>
        </w:rPr>
        <w:lastRenderedPageBreak/>
        <w:t>промедления, т.е. при первой же технической возможности, должна известить другую Сторону в письменном виде о прекращении таких обстоятельств.</w:t>
      </w:r>
    </w:p>
    <w:p w14:paraId="17DF9644" w14:textId="638607A1" w:rsidR="004E79CC" w:rsidRPr="002B4D9F"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F5532A4" w14:textId="03538CF4" w:rsidR="004E79CC" w:rsidRPr="002B4D9F"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 xml:space="preserve">После получения сообщения, указанного в пункте </w:t>
      </w:r>
      <w:r w:rsidR="004E79CC" w:rsidRPr="002B4D9F">
        <w:rPr>
          <w:rFonts w:ascii="Times New Roman" w:eastAsia="Times New Roman" w:hAnsi="Times New Roman"/>
          <w:color w:val="000000" w:themeColor="text1"/>
          <w:sz w:val="24"/>
          <w:szCs w:val="24"/>
          <w:lang w:eastAsia="ru-RU"/>
        </w:rPr>
        <w:t>9</w:t>
      </w:r>
      <w:r w:rsidRPr="002B4D9F">
        <w:rPr>
          <w:rFonts w:ascii="Times New Roman" w:eastAsia="Times New Roman" w:hAnsi="Times New Roman"/>
          <w:color w:val="000000" w:themeColor="text1"/>
          <w:sz w:val="24"/>
          <w:szCs w:val="24"/>
          <w:lang w:eastAsia="ru-RU"/>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04847DC" w14:textId="11B928FC" w:rsidR="004E79CC" w:rsidRPr="002B4D9F"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 xml:space="preserve">При отсутствии своевременного извещения, предусмотренного в пункте </w:t>
      </w:r>
      <w:r w:rsidR="004E79CC" w:rsidRPr="002B4D9F">
        <w:rPr>
          <w:rFonts w:ascii="Times New Roman" w:eastAsia="Times New Roman" w:hAnsi="Times New Roman"/>
          <w:color w:val="000000" w:themeColor="text1"/>
          <w:sz w:val="24"/>
          <w:szCs w:val="24"/>
          <w:lang w:eastAsia="ru-RU"/>
        </w:rPr>
        <w:t>9</w:t>
      </w:r>
      <w:r w:rsidRPr="002B4D9F">
        <w:rPr>
          <w:rFonts w:ascii="Times New Roman" w:eastAsia="Times New Roman" w:hAnsi="Times New Roman"/>
          <w:color w:val="000000" w:themeColor="text1"/>
          <w:sz w:val="24"/>
          <w:szCs w:val="24"/>
          <w:lang w:eastAsia="ru-RU"/>
        </w:rPr>
        <w:t>.3 Договора, виновная Сторона обязана возместить другой Стороне убытки, причинённые неизвещением или несвоевременным извещением.</w:t>
      </w:r>
    </w:p>
    <w:p w14:paraId="47D97C19" w14:textId="211655F9" w:rsidR="004E79CC" w:rsidRPr="002B4D9F" w:rsidRDefault="0002667D" w:rsidP="00707575">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Наступлен</w:t>
      </w:r>
      <w:r w:rsidR="00797FB8" w:rsidRPr="002B4D9F">
        <w:rPr>
          <w:rFonts w:ascii="Times New Roman" w:eastAsia="Times New Roman" w:hAnsi="Times New Roman"/>
          <w:color w:val="000000" w:themeColor="text1"/>
          <w:sz w:val="24"/>
          <w:szCs w:val="24"/>
          <w:lang w:eastAsia="ru-RU"/>
        </w:rPr>
        <w:t xml:space="preserve">ие </w:t>
      </w:r>
      <w:r w:rsidRPr="002B4D9F">
        <w:rPr>
          <w:rFonts w:ascii="Times New Roman" w:eastAsia="Times New Roman" w:hAnsi="Times New Roman"/>
          <w:color w:val="000000" w:themeColor="text1"/>
          <w:sz w:val="24"/>
          <w:szCs w:val="24"/>
          <w:lang w:eastAsia="ru-RU"/>
        </w:rPr>
        <w:t>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2060266" w14:textId="3CA3A0B9" w:rsidR="00891147" w:rsidRPr="002B4D9F" w:rsidRDefault="0002667D" w:rsidP="00891147">
      <w:pPr>
        <w:pStyle w:val="a9"/>
        <w:numPr>
          <w:ilvl w:val="1"/>
          <w:numId w:val="21"/>
        </w:numPr>
        <w:shd w:val="clear" w:color="auto" w:fill="FFFFFF"/>
        <w:tabs>
          <w:tab w:val="left" w:pos="709"/>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42B79D0" w14:textId="01DB82A1" w:rsidR="0002667D" w:rsidRPr="002B4D9F" w:rsidRDefault="0002667D" w:rsidP="00C902B9">
      <w:pPr>
        <w:numPr>
          <w:ilvl w:val="0"/>
          <w:numId w:val="7"/>
        </w:numPr>
        <w:shd w:val="clear" w:color="auto" w:fill="FFFFFF"/>
        <w:tabs>
          <w:tab w:val="left" w:pos="709"/>
        </w:tabs>
        <w:suppressAutoHyphens/>
        <w:spacing w:line="283" w:lineRule="exact"/>
        <w:ind w:left="0" w:firstLine="0"/>
        <w:jc w:val="center"/>
        <w:rPr>
          <w:b/>
          <w:color w:val="000000" w:themeColor="text1"/>
          <w:spacing w:val="6"/>
          <w:sz w:val="24"/>
          <w:szCs w:val="24"/>
        </w:rPr>
      </w:pPr>
      <w:r w:rsidRPr="002B4D9F">
        <w:rPr>
          <w:b/>
          <w:color w:val="000000" w:themeColor="text1"/>
          <w:sz w:val="24"/>
          <w:szCs w:val="24"/>
        </w:rPr>
        <w:t>Расторжение договора</w:t>
      </w:r>
    </w:p>
    <w:p w14:paraId="5D2F124F" w14:textId="77777777" w:rsidR="001D4D50" w:rsidRPr="002B4D9F" w:rsidRDefault="001D4D50" w:rsidP="00A8719F">
      <w:pPr>
        <w:shd w:val="clear" w:color="auto" w:fill="FFFFFF"/>
        <w:tabs>
          <w:tab w:val="left" w:pos="709"/>
        </w:tabs>
        <w:suppressAutoHyphens/>
        <w:spacing w:line="283" w:lineRule="exact"/>
        <w:ind w:left="284"/>
        <w:jc w:val="both"/>
        <w:rPr>
          <w:b/>
          <w:color w:val="000000" w:themeColor="text1"/>
          <w:spacing w:val="6"/>
          <w:sz w:val="24"/>
          <w:szCs w:val="24"/>
        </w:rPr>
      </w:pPr>
    </w:p>
    <w:p w14:paraId="12654659" w14:textId="3E53B603" w:rsidR="0002667D" w:rsidRPr="002B4D9F" w:rsidRDefault="0002667D" w:rsidP="00797FB8">
      <w:pPr>
        <w:pStyle w:val="a9"/>
        <w:numPr>
          <w:ilvl w:val="1"/>
          <w:numId w:val="23"/>
        </w:numPr>
        <w:shd w:val="clear" w:color="auto" w:fill="FFFFFF"/>
        <w:tabs>
          <w:tab w:val="left" w:pos="567"/>
        </w:tabs>
        <w:suppressAutoHyphens/>
        <w:spacing w:line="283" w:lineRule="exact"/>
        <w:ind w:left="426" w:hanging="568"/>
        <w:jc w:val="both"/>
        <w:rPr>
          <w:rFonts w:ascii="Times New Roman" w:eastAsia="Times New Roman" w:hAnsi="Times New Roman"/>
          <w:color w:val="000000" w:themeColor="text1"/>
          <w:sz w:val="24"/>
          <w:szCs w:val="24"/>
          <w:lang w:eastAsia="ru-RU"/>
        </w:rPr>
      </w:pPr>
      <w:r w:rsidRPr="002B4D9F">
        <w:rPr>
          <w:rFonts w:ascii="Times New Roman" w:eastAsia="Times New Roman" w:hAnsi="Times New Roman"/>
          <w:color w:val="000000" w:themeColor="text1"/>
          <w:sz w:val="24"/>
          <w:szCs w:val="24"/>
          <w:lang w:eastAsia="ru-RU"/>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52488E5C" w14:textId="0203243A" w:rsidR="0002667D" w:rsidRPr="002B4D9F" w:rsidRDefault="0002667D" w:rsidP="00C902B9">
      <w:pPr>
        <w:pStyle w:val="RUS11"/>
        <w:widowControl w:val="0"/>
        <w:numPr>
          <w:ilvl w:val="0"/>
          <w:numId w:val="7"/>
        </w:numPr>
        <w:tabs>
          <w:tab w:val="left" w:pos="518"/>
        </w:tabs>
        <w:spacing w:after="0" w:line="240" w:lineRule="auto"/>
        <w:ind w:left="0" w:firstLine="0"/>
        <w:jc w:val="center"/>
        <w:rPr>
          <w:rFonts w:ascii="Times New Roman" w:hAnsi="Times New Roman" w:cs="Times New Roman"/>
          <w:b/>
          <w:color w:val="000000" w:themeColor="text1"/>
          <w:sz w:val="24"/>
          <w:szCs w:val="24"/>
        </w:rPr>
      </w:pPr>
      <w:r w:rsidRPr="002B4D9F">
        <w:rPr>
          <w:rFonts w:ascii="Times New Roman" w:hAnsi="Times New Roman" w:cs="Times New Roman"/>
          <w:b/>
          <w:color w:val="000000" w:themeColor="text1"/>
          <w:sz w:val="24"/>
          <w:szCs w:val="24"/>
        </w:rPr>
        <w:t>Соблюдение законодательства</w:t>
      </w:r>
    </w:p>
    <w:p w14:paraId="4D9173FA" w14:textId="77777777" w:rsidR="002265EA" w:rsidRPr="002B4D9F" w:rsidRDefault="002265EA" w:rsidP="00A8719F">
      <w:pPr>
        <w:pStyle w:val="RUS11"/>
        <w:widowControl w:val="0"/>
        <w:numPr>
          <w:ilvl w:val="0"/>
          <w:numId w:val="0"/>
        </w:numPr>
        <w:tabs>
          <w:tab w:val="left" w:pos="518"/>
        </w:tabs>
        <w:spacing w:after="0" w:line="240" w:lineRule="auto"/>
        <w:ind w:left="709"/>
        <w:rPr>
          <w:rFonts w:ascii="Times New Roman" w:hAnsi="Times New Roman" w:cs="Times New Roman"/>
          <w:b/>
          <w:color w:val="000000" w:themeColor="text1"/>
          <w:sz w:val="24"/>
          <w:szCs w:val="24"/>
        </w:rPr>
      </w:pPr>
    </w:p>
    <w:p w14:paraId="448A4AF2" w14:textId="77777777" w:rsidR="0002667D" w:rsidRPr="002B4D9F" w:rsidRDefault="0002667D" w:rsidP="00A8719F">
      <w:pPr>
        <w:pStyle w:val="RUS11"/>
        <w:widowControl w:val="0"/>
        <w:numPr>
          <w:ilvl w:val="1"/>
          <w:numId w:val="7"/>
        </w:numPr>
        <w:tabs>
          <w:tab w:val="left" w:pos="534"/>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869F27F" w14:textId="77777777" w:rsidR="0002667D" w:rsidRPr="002B4D9F" w:rsidRDefault="0002667D" w:rsidP="0002667D">
      <w:pPr>
        <w:shd w:val="clear" w:color="auto" w:fill="FFFFFF"/>
        <w:suppressAutoHyphens/>
        <w:spacing w:line="283" w:lineRule="exact"/>
        <w:ind w:firstLine="709"/>
        <w:jc w:val="both"/>
        <w:rPr>
          <w:color w:val="000000" w:themeColor="text1"/>
          <w:spacing w:val="6"/>
          <w:sz w:val="24"/>
          <w:szCs w:val="24"/>
        </w:rPr>
      </w:pPr>
    </w:p>
    <w:p w14:paraId="0479A4EE" w14:textId="08304CAB" w:rsidR="00D51324" w:rsidRPr="002B4D9F" w:rsidRDefault="0002667D" w:rsidP="00A8719F">
      <w:pPr>
        <w:numPr>
          <w:ilvl w:val="0"/>
          <w:numId w:val="7"/>
        </w:numPr>
        <w:shd w:val="clear" w:color="auto" w:fill="FFFFFF"/>
        <w:tabs>
          <w:tab w:val="left" w:pos="709"/>
          <w:tab w:val="left" w:pos="1404"/>
        </w:tabs>
        <w:suppressAutoHyphens/>
        <w:spacing w:line="283" w:lineRule="exact"/>
        <w:ind w:left="0" w:firstLine="0"/>
        <w:jc w:val="center"/>
        <w:rPr>
          <w:b/>
          <w:color w:val="000000" w:themeColor="text1"/>
          <w:spacing w:val="6"/>
          <w:sz w:val="24"/>
          <w:szCs w:val="24"/>
        </w:rPr>
      </w:pPr>
      <w:r w:rsidRPr="002B4D9F">
        <w:rPr>
          <w:b/>
          <w:color w:val="000000" w:themeColor="text1"/>
          <w:spacing w:val="6"/>
          <w:sz w:val="24"/>
          <w:szCs w:val="24"/>
        </w:rPr>
        <w:t>Разрешение споров</w:t>
      </w:r>
    </w:p>
    <w:p w14:paraId="3FF9E8A1" w14:textId="77777777" w:rsidR="00D51324" w:rsidRPr="002B4D9F" w:rsidRDefault="00D51324" w:rsidP="00D51324">
      <w:pPr>
        <w:shd w:val="clear" w:color="auto" w:fill="FFFFFF"/>
        <w:tabs>
          <w:tab w:val="left" w:pos="709"/>
          <w:tab w:val="left" w:pos="1404"/>
        </w:tabs>
        <w:suppressAutoHyphens/>
        <w:spacing w:line="283" w:lineRule="exact"/>
        <w:ind w:left="709"/>
        <w:rPr>
          <w:b/>
          <w:color w:val="000000" w:themeColor="text1"/>
          <w:spacing w:val="6"/>
          <w:sz w:val="24"/>
          <w:szCs w:val="24"/>
        </w:rPr>
      </w:pPr>
    </w:p>
    <w:p w14:paraId="4CE3F959" w14:textId="77777777" w:rsidR="00D51324" w:rsidRPr="002B4D9F" w:rsidRDefault="0002667D" w:rsidP="003D482A">
      <w:pPr>
        <w:pStyle w:val="RUS11"/>
        <w:widowControl w:val="0"/>
        <w:numPr>
          <w:ilvl w:val="1"/>
          <w:numId w:val="7"/>
        </w:numPr>
        <w:tabs>
          <w:tab w:val="left" w:pos="518"/>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D51324" w:rsidRPr="002B4D9F">
        <w:rPr>
          <w:rFonts w:ascii="Times New Roman" w:hAnsi="Times New Roman" w:cs="Times New Roman"/>
          <w:color w:val="000000" w:themeColor="text1"/>
          <w:sz w:val="24"/>
          <w:szCs w:val="24"/>
        </w:rPr>
        <w:t>10 (десяти) календарных дней</w:t>
      </w:r>
      <w:r w:rsidRPr="002B4D9F">
        <w:rPr>
          <w:rFonts w:ascii="Times New Roman" w:hAnsi="Times New Roman" w:cs="Times New Roman"/>
          <w:color w:val="000000" w:themeColor="text1"/>
          <w:sz w:val="24"/>
          <w:szCs w:val="24"/>
        </w:rPr>
        <w:t xml:space="preserve"> со дня получения претензии. В случае если Сторона, получившая претензию, игнорирует ее </w:t>
      </w:r>
      <w:r w:rsidRPr="002B4D9F">
        <w:rPr>
          <w:rFonts w:ascii="Times New Roman" w:hAnsi="Times New Roman" w:cs="Times New Roman"/>
          <w:color w:val="000000" w:themeColor="text1"/>
          <w:sz w:val="24"/>
          <w:szCs w:val="24"/>
        </w:rPr>
        <w:lastRenderedPageBreak/>
        <w:t>рассмотрение или в течение 1</w:t>
      </w:r>
      <w:r w:rsidR="00D51324" w:rsidRPr="002B4D9F">
        <w:rPr>
          <w:rFonts w:ascii="Times New Roman" w:hAnsi="Times New Roman" w:cs="Times New Roman"/>
          <w:color w:val="000000" w:themeColor="text1"/>
          <w:sz w:val="24"/>
          <w:szCs w:val="24"/>
        </w:rPr>
        <w:t>5 (пятнадцати) календарных дней</w:t>
      </w:r>
      <w:r w:rsidRPr="002B4D9F">
        <w:rPr>
          <w:rFonts w:ascii="Times New Roman" w:hAnsi="Times New Roman" w:cs="Times New Roman"/>
          <w:color w:val="000000" w:themeColor="text1"/>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B79B7CF" w14:textId="31F631DF" w:rsidR="00D51324" w:rsidRPr="002B4D9F" w:rsidRDefault="00D51324" w:rsidP="003D482A">
      <w:pPr>
        <w:pStyle w:val="RUS11"/>
        <w:widowControl w:val="0"/>
        <w:numPr>
          <w:ilvl w:val="1"/>
          <w:numId w:val="7"/>
        </w:numPr>
        <w:tabs>
          <w:tab w:val="left" w:pos="518"/>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Споры, не разрешенные в претензионном порядке, передаются на рассмотрение Арбитражного суда Иркутской области.</w:t>
      </w:r>
    </w:p>
    <w:p w14:paraId="1B8579C2" w14:textId="77777777" w:rsidR="0002667D" w:rsidRPr="002B4D9F" w:rsidRDefault="0002667D" w:rsidP="0002667D">
      <w:pPr>
        <w:pStyle w:val="RUS11"/>
        <w:widowControl w:val="0"/>
        <w:numPr>
          <w:ilvl w:val="0"/>
          <w:numId w:val="0"/>
        </w:numPr>
        <w:tabs>
          <w:tab w:val="left" w:pos="709"/>
        </w:tabs>
        <w:spacing w:after="0" w:line="240" w:lineRule="auto"/>
        <w:ind w:firstLine="709"/>
        <w:rPr>
          <w:rFonts w:ascii="Times New Roman" w:hAnsi="Times New Roman" w:cs="Times New Roman"/>
          <w:color w:val="000000" w:themeColor="text1"/>
          <w:sz w:val="24"/>
          <w:szCs w:val="24"/>
          <w:highlight w:val="yellow"/>
        </w:rPr>
      </w:pPr>
    </w:p>
    <w:p w14:paraId="6A9CD8C6" w14:textId="218BE24A" w:rsidR="0002667D" w:rsidRPr="002B4D9F" w:rsidRDefault="0002667D" w:rsidP="00A8719F">
      <w:pPr>
        <w:pStyle w:val="RUS11"/>
        <w:widowControl w:val="0"/>
        <w:numPr>
          <w:ilvl w:val="0"/>
          <w:numId w:val="7"/>
        </w:numPr>
        <w:tabs>
          <w:tab w:val="left" w:pos="709"/>
        </w:tabs>
        <w:spacing w:after="0" w:line="240" w:lineRule="auto"/>
        <w:ind w:left="0" w:firstLine="0"/>
        <w:jc w:val="center"/>
        <w:rPr>
          <w:rFonts w:ascii="Times New Roman" w:hAnsi="Times New Roman" w:cs="Times New Roman"/>
          <w:b/>
          <w:color w:val="000000" w:themeColor="text1"/>
          <w:sz w:val="24"/>
          <w:szCs w:val="24"/>
        </w:rPr>
      </w:pPr>
      <w:r w:rsidRPr="002B4D9F">
        <w:rPr>
          <w:rFonts w:ascii="Times New Roman" w:hAnsi="Times New Roman" w:cs="Times New Roman"/>
          <w:b/>
          <w:color w:val="000000" w:themeColor="text1"/>
          <w:sz w:val="24"/>
          <w:szCs w:val="24"/>
        </w:rPr>
        <w:t>Антисанкционная оговорка</w:t>
      </w:r>
    </w:p>
    <w:p w14:paraId="1E3500D8" w14:textId="77777777" w:rsidR="0002667D" w:rsidRPr="002B4D9F" w:rsidRDefault="0002667D" w:rsidP="00A8719F">
      <w:pPr>
        <w:pStyle w:val="RUS11"/>
        <w:widowControl w:val="0"/>
        <w:numPr>
          <w:ilvl w:val="0"/>
          <w:numId w:val="0"/>
        </w:numPr>
        <w:tabs>
          <w:tab w:val="left" w:pos="709"/>
        </w:tabs>
        <w:spacing w:after="0" w:line="240" w:lineRule="auto"/>
        <w:ind w:left="709" w:hanging="709"/>
        <w:rPr>
          <w:rFonts w:ascii="Times New Roman" w:hAnsi="Times New Roman" w:cs="Times New Roman"/>
          <w:b/>
          <w:color w:val="000000" w:themeColor="text1"/>
          <w:sz w:val="24"/>
          <w:szCs w:val="24"/>
        </w:rPr>
      </w:pPr>
    </w:p>
    <w:p w14:paraId="400FF0E9" w14:textId="0C94AC29" w:rsidR="0002667D" w:rsidRPr="002B4D9F" w:rsidRDefault="0002667D" w:rsidP="003D482A">
      <w:pPr>
        <w:pStyle w:val="a9"/>
        <w:widowControl w:val="0"/>
        <w:numPr>
          <w:ilvl w:val="1"/>
          <w:numId w:val="7"/>
        </w:numPr>
        <w:tabs>
          <w:tab w:val="left" w:pos="539"/>
        </w:tabs>
        <w:suppressAutoHyphens/>
        <w:autoSpaceDN w:val="0"/>
        <w:spacing w:after="0" w:line="240" w:lineRule="auto"/>
        <w:ind w:left="426" w:hanging="568"/>
        <w:jc w:val="both"/>
        <w:textAlignment w:val="baseline"/>
        <w:rPr>
          <w:rFonts w:ascii="Times New Roman" w:hAnsi="Times New Roman"/>
          <w:color w:val="000000" w:themeColor="text1"/>
          <w:sz w:val="24"/>
          <w:szCs w:val="24"/>
          <w:lang w:val="x-none"/>
        </w:rPr>
      </w:pPr>
      <w:r w:rsidRPr="002B4D9F">
        <w:rPr>
          <w:rFonts w:ascii="Times New Roman" w:hAnsi="Times New Roman"/>
          <w:color w:val="000000" w:themeColor="text1"/>
          <w:sz w:val="24"/>
          <w:szCs w:val="24"/>
        </w:rPr>
        <w:t>Исполнитель</w:t>
      </w:r>
      <w:r w:rsidRPr="002B4D9F">
        <w:rPr>
          <w:rFonts w:ascii="Times New Roman" w:hAnsi="Times New Roman"/>
          <w:color w:val="000000" w:themeColor="text1"/>
          <w:sz w:val="24"/>
          <w:szCs w:val="24"/>
          <w:lang w:val="x-none"/>
        </w:rPr>
        <w:t xml:space="preserve"> настоящим подтверждает, что не является объектом каких-либо </w:t>
      </w:r>
      <w:r w:rsidRPr="002B4D9F">
        <w:rPr>
          <w:rFonts w:ascii="Times New Roman" w:hAnsi="Times New Roman"/>
          <w:color w:val="000000" w:themeColor="text1"/>
          <w:sz w:val="24"/>
          <w:szCs w:val="24"/>
        </w:rPr>
        <w:t>применимых</w:t>
      </w:r>
      <w:r w:rsidRPr="002B4D9F">
        <w:rPr>
          <w:rFonts w:ascii="Times New Roman" w:hAnsi="Times New Roman"/>
          <w:color w:val="000000" w:themeColor="text1"/>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2B4D9F">
        <w:rPr>
          <w:rFonts w:ascii="Times New Roman" w:hAnsi="Times New Roman"/>
          <w:color w:val="000000" w:themeColor="text1"/>
          <w:sz w:val="24"/>
          <w:szCs w:val="24"/>
        </w:rPr>
        <w:t>применимых</w:t>
      </w:r>
      <w:r w:rsidRPr="002B4D9F">
        <w:rPr>
          <w:rFonts w:ascii="Times New Roman" w:hAnsi="Times New Roman"/>
          <w:color w:val="000000" w:themeColor="text1"/>
          <w:sz w:val="24"/>
          <w:szCs w:val="24"/>
          <w:lang w:val="x-none"/>
        </w:rPr>
        <w:t xml:space="preserve"> санкций.</w:t>
      </w:r>
      <w:r w:rsidR="003D482A" w:rsidRPr="002B4D9F">
        <w:rPr>
          <w:rFonts w:ascii="Times New Roman" w:hAnsi="Times New Roman"/>
          <w:color w:val="000000" w:themeColor="text1"/>
          <w:sz w:val="24"/>
          <w:szCs w:val="24"/>
        </w:rPr>
        <w:t xml:space="preserve"> </w:t>
      </w:r>
      <w:r w:rsidRPr="002B4D9F">
        <w:rPr>
          <w:rFonts w:ascii="Times New Roman" w:hAnsi="Times New Roman"/>
          <w:color w:val="000000" w:themeColor="text1"/>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99FD67" w14:textId="78492CB8" w:rsidR="0002667D" w:rsidRPr="002B4D9F" w:rsidRDefault="0002667D" w:rsidP="003D482A">
      <w:pPr>
        <w:pStyle w:val="a9"/>
        <w:widowControl w:val="0"/>
        <w:numPr>
          <w:ilvl w:val="1"/>
          <w:numId w:val="7"/>
        </w:numPr>
        <w:tabs>
          <w:tab w:val="left" w:pos="539"/>
        </w:tabs>
        <w:suppressAutoHyphens/>
        <w:autoSpaceDN w:val="0"/>
        <w:spacing w:after="0" w:line="240" w:lineRule="auto"/>
        <w:ind w:left="426" w:hanging="568"/>
        <w:jc w:val="both"/>
        <w:textAlignment w:val="baseline"/>
        <w:rPr>
          <w:rFonts w:ascii="Times New Roman" w:hAnsi="Times New Roman"/>
          <w:color w:val="000000" w:themeColor="text1"/>
          <w:sz w:val="24"/>
          <w:szCs w:val="24"/>
          <w:lang w:val="x-none"/>
        </w:rPr>
      </w:pPr>
      <w:r w:rsidRPr="002B4D9F">
        <w:rPr>
          <w:rFonts w:ascii="Times New Roman" w:hAnsi="Times New Roman"/>
          <w:color w:val="000000" w:themeColor="text1"/>
          <w:sz w:val="24"/>
          <w:szCs w:val="24"/>
        </w:rPr>
        <w:t>Исполнитель</w:t>
      </w:r>
      <w:r w:rsidRPr="002B4D9F">
        <w:rPr>
          <w:rFonts w:ascii="Times New Roman" w:hAnsi="Times New Roman"/>
          <w:color w:val="000000" w:themeColor="text1"/>
          <w:sz w:val="24"/>
          <w:szCs w:val="24"/>
          <w:lang w:val="x-none"/>
        </w:rPr>
        <w:t xml:space="preserve"> обязуется уведомить </w:t>
      </w:r>
      <w:r w:rsidRPr="002B4D9F">
        <w:rPr>
          <w:rFonts w:ascii="Times New Roman" w:hAnsi="Times New Roman"/>
          <w:color w:val="000000" w:themeColor="text1"/>
          <w:sz w:val="24"/>
          <w:szCs w:val="24"/>
        </w:rPr>
        <w:t>Заказчика</w:t>
      </w:r>
      <w:r w:rsidRPr="002B4D9F">
        <w:rPr>
          <w:rFonts w:ascii="Times New Roman" w:hAnsi="Times New Roman"/>
          <w:color w:val="000000" w:themeColor="text1"/>
          <w:sz w:val="24"/>
          <w:szCs w:val="24"/>
          <w:lang w:val="x-none"/>
        </w:rPr>
        <w:t xml:space="preserve"> немедленно, если </w:t>
      </w:r>
      <w:r w:rsidRPr="002B4D9F">
        <w:rPr>
          <w:rFonts w:ascii="Times New Roman" w:hAnsi="Times New Roman"/>
          <w:color w:val="000000" w:themeColor="text1"/>
          <w:sz w:val="24"/>
          <w:szCs w:val="24"/>
        </w:rPr>
        <w:t>Исполнитель</w:t>
      </w:r>
      <w:r w:rsidRPr="002B4D9F">
        <w:rPr>
          <w:rFonts w:ascii="Times New Roman" w:hAnsi="Times New Roman"/>
          <w:color w:val="000000" w:themeColor="text1"/>
          <w:sz w:val="24"/>
          <w:szCs w:val="24"/>
          <w:lang w:val="x-none"/>
        </w:rPr>
        <w:t xml:space="preserve"> или любое другое физическое или юридическое лицо, указанное в п</w:t>
      </w:r>
      <w:r w:rsidRPr="002B4D9F">
        <w:rPr>
          <w:rFonts w:ascii="Times New Roman" w:hAnsi="Times New Roman"/>
          <w:color w:val="000000" w:themeColor="text1"/>
          <w:sz w:val="24"/>
          <w:szCs w:val="24"/>
        </w:rPr>
        <w:t xml:space="preserve">ункте </w:t>
      </w:r>
      <w:r w:rsidR="00C902B9" w:rsidRPr="002B4D9F">
        <w:rPr>
          <w:rFonts w:ascii="Times New Roman" w:hAnsi="Times New Roman"/>
          <w:color w:val="000000" w:themeColor="text1"/>
          <w:sz w:val="24"/>
          <w:szCs w:val="24"/>
        </w:rPr>
        <w:t>13.</w:t>
      </w:r>
      <w:r w:rsidRPr="002B4D9F">
        <w:rPr>
          <w:rFonts w:ascii="Times New Roman" w:hAnsi="Times New Roman"/>
          <w:color w:val="000000" w:themeColor="text1"/>
          <w:sz w:val="24"/>
          <w:szCs w:val="24"/>
        </w:rPr>
        <w:t>1</w:t>
      </w:r>
      <w:r w:rsidRPr="002B4D9F">
        <w:rPr>
          <w:rFonts w:ascii="Times New Roman" w:hAnsi="Times New Roman"/>
          <w:color w:val="000000" w:themeColor="text1"/>
          <w:sz w:val="24"/>
          <w:szCs w:val="24"/>
          <w:lang w:val="x-none"/>
        </w:rPr>
        <w:t>, станет объектом каких-либо применимых санкций после заключения Договора</w:t>
      </w:r>
      <w:r w:rsidRPr="002B4D9F">
        <w:rPr>
          <w:rFonts w:ascii="Times New Roman" w:hAnsi="Times New Roman"/>
          <w:color w:val="000000" w:themeColor="text1"/>
          <w:sz w:val="24"/>
          <w:szCs w:val="24"/>
        </w:rPr>
        <w:t>.</w:t>
      </w:r>
      <w:r w:rsidRPr="002B4D9F">
        <w:rPr>
          <w:rFonts w:ascii="Times New Roman" w:hAnsi="Times New Roman"/>
          <w:color w:val="000000" w:themeColor="text1"/>
          <w:sz w:val="24"/>
          <w:szCs w:val="24"/>
          <w:lang w:val="x-none"/>
        </w:rPr>
        <w:t xml:space="preserve">  </w:t>
      </w:r>
    </w:p>
    <w:p w14:paraId="349B1B54" w14:textId="2CEE852B" w:rsidR="0002667D" w:rsidRPr="002B4D9F" w:rsidRDefault="0002667D" w:rsidP="003D482A">
      <w:pPr>
        <w:pStyle w:val="a9"/>
        <w:widowControl w:val="0"/>
        <w:numPr>
          <w:ilvl w:val="1"/>
          <w:numId w:val="7"/>
        </w:numPr>
        <w:tabs>
          <w:tab w:val="left" w:pos="539"/>
        </w:tabs>
        <w:suppressAutoHyphens/>
        <w:autoSpaceDN w:val="0"/>
        <w:spacing w:after="0" w:line="240" w:lineRule="auto"/>
        <w:ind w:left="426" w:hanging="568"/>
        <w:jc w:val="both"/>
        <w:textAlignment w:val="baseline"/>
        <w:rPr>
          <w:rFonts w:ascii="Times New Roman" w:hAnsi="Times New Roman"/>
          <w:color w:val="000000" w:themeColor="text1"/>
          <w:sz w:val="24"/>
          <w:szCs w:val="24"/>
          <w:lang w:val="x-none"/>
        </w:rPr>
      </w:pPr>
      <w:r w:rsidRPr="002B4D9F">
        <w:rPr>
          <w:rFonts w:ascii="Times New Roman" w:hAnsi="Times New Roman"/>
          <w:color w:val="000000" w:themeColor="text1"/>
          <w:sz w:val="24"/>
          <w:szCs w:val="24"/>
        </w:rPr>
        <w:t>Заказчик</w:t>
      </w:r>
      <w:r w:rsidRPr="002B4D9F">
        <w:rPr>
          <w:rFonts w:ascii="Times New Roman" w:hAnsi="Times New Roman"/>
          <w:color w:val="000000" w:themeColor="text1"/>
          <w:sz w:val="24"/>
          <w:szCs w:val="24"/>
          <w:lang w:val="x-none"/>
        </w:rPr>
        <w:t xml:space="preserve"> имеет право немедленно расторгнуть</w:t>
      </w:r>
      <w:r w:rsidRPr="002B4D9F">
        <w:rPr>
          <w:rFonts w:ascii="Times New Roman" w:hAnsi="Times New Roman"/>
          <w:color w:val="000000" w:themeColor="text1"/>
          <w:sz w:val="24"/>
          <w:szCs w:val="24"/>
        </w:rPr>
        <w:t xml:space="preserve"> </w:t>
      </w:r>
      <w:r w:rsidRPr="002B4D9F">
        <w:rPr>
          <w:rFonts w:ascii="Times New Roman" w:hAnsi="Times New Roman"/>
          <w:color w:val="000000" w:themeColor="text1"/>
          <w:sz w:val="24"/>
          <w:szCs w:val="24"/>
          <w:lang w:val="x-none"/>
        </w:rPr>
        <w:t>и (или) прекратить исполнение Договор</w:t>
      </w:r>
      <w:r w:rsidRPr="002B4D9F">
        <w:rPr>
          <w:rFonts w:ascii="Times New Roman" w:hAnsi="Times New Roman"/>
          <w:color w:val="000000" w:themeColor="text1"/>
          <w:sz w:val="24"/>
          <w:szCs w:val="24"/>
        </w:rPr>
        <w:t>а</w:t>
      </w:r>
      <w:r w:rsidRPr="002B4D9F">
        <w:rPr>
          <w:rFonts w:ascii="Times New Roman" w:hAnsi="Times New Roman"/>
          <w:color w:val="000000" w:themeColor="text1"/>
          <w:sz w:val="24"/>
          <w:szCs w:val="24"/>
          <w:lang w:val="x-none"/>
        </w:rPr>
        <w:t xml:space="preserve">, если станет известно, что </w:t>
      </w:r>
      <w:r w:rsidRPr="002B4D9F">
        <w:rPr>
          <w:rFonts w:ascii="Times New Roman" w:hAnsi="Times New Roman"/>
          <w:color w:val="000000" w:themeColor="text1"/>
          <w:sz w:val="24"/>
          <w:szCs w:val="24"/>
        </w:rPr>
        <w:t>Исполнитель</w:t>
      </w:r>
      <w:r w:rsidRPr="002B4D9F">
        <w:rPr>
          <w:rFonts w:ascii="Times New Roman" w:hAnsi="Times New Roman"/>
          <w:color w:val="000000" w:themeColor="text1"/>
          <w:sz w:val="24"/>
          <w:szCs w:val="24"/>
          <w:lang w:val="x-none"/>
        </w:rPr>
        <w:t xml:space="preserve"> или любое другое физическое или юридическое лицо, указанное в п</w:t>
      </w:r>
      <w:r w:rsidRPr="002B4D9F">
        <w:rPr>
          <w:rFonts w:ascii="Times New Roman" w:hAnsi="Times New Roman"/>
          <w:color w:val="000000" w:themeColor="text1"/>
          <w:sz w:val="24"/>
          <w:szCs w:val="24"/>
        </w:rPr>
        <w:t xml:space="preserve">ункте </w:t>
      </w:r>
      <w:r w:rsidR="00C902B9" w:rsidRPr="002B4D9F">
        <w:rPr>
          <w:rFonts w:ascii="Times New Roman" w:hAnsi="Times New Roman"/>
          <w:color w:val="000000" w:themeColor="text1"/>
          <w:sz w:val="24"/>
          <w:szCs w:val="24"/>
        </w:rPr>
        <w:t>13.</w:t>
      </w:r>
      <w:r w:rsidRPr="002B4D9F">
        <w:rPr>
          <w:rFonts w:ascii="Times New Roman" w:hAnsi="Times New Roman"/>
          <w:color w:val="000000" w:themeColor="text1"/>
          <w:sz w:val="24"/>
          <w:szCs w:val="24"/>
        </w:rPr>
        <w:t>1</w:t>
      </w:r>
      <w:r w:rsidRPr="002B4D9F">
        <w:rPr>
          <w:rFonts w:ascii="Times New Roman" w:hAnsi="Times New Roman"/>
          <w:color w:val="000000" w:themeColor="text1"/>
          <w:sz w:val="24"/>
          <w:szCs w:val="24"/>
          <w:lang w:val="x-none"/>
        </w:rPr>
        <w:t>, являлось объектом применимых санкций в момент заключения Договора</w:t>
      </w:r>
      <w:r w:rsidRPr="002B4D9F">
        <w:rPr>
          <w:rFonts w:ascii="Times New Roman" w:hAnsi="Times New Roman"/>
          <w:color w:val="000000" w:themeColor="text1"/>
          <w:sz w:val="24"/>
          <w:szCs w:val="24"/>
        </w:rPr>
        <w:t xml:space="preserve"> и данная информация не была раскрыта</w:t>
      </w:r>
      <w:r w:rsidRPr="002B4D9F">
        <w:rPr>
          <w:rFonts w:ascii="Times New Roman" w:hAnsi="Times New Roman"/>
          <w:color w:val="000000" w:themeColor="text1"/>
          <w:sz w:val="24"/>
          <w:szCs w:val="24"/>
          <w:lang w:val="x-none"/>
        </w:rPr>
        <w:t xml:space="preserve">, или если </w:t>
      </w:r>
      <w:r w:rsidRPr="002B4D9F">
        <w:rPr>
          <w:rFonts w:ascii="Times New Roman" w:hAnsi="Times New Roman"/>
          <w:color w:val="000000" w:themeColor="text1"/>
          <w:sz w:val="24"/>
          <w:szCs w:val="24"/>
        </w:rPr>
        <w:t>Исполнитель</w:t>
      </w:r>
      <w:r w:rsidRPr="002B4D9F">
        <w:rPr>
          <w:rFonts w:ascii="Times New Roman" w:hAnsi="Times New Roman"/>
          <w:color w:val="000000" w:themeColor="text1"/>
          <w:sz w:val="24"/>
          <w:szCs w:val="24"/>
          <w:lang w:val="x-none"/>
        </w:rPr>
        <w:t xml:space="preserve"> или любое физическое или юридическое лицо, указанное в п</w:t>
      </w:r>
      <w:r w:rsidRPr="002B4D9F">
        <w:rPr>
          <w:rFonts w:ascii="Times New Roman" w:hAnsi="Times New Roman"/>
          <w:color w:val="000000" w:themeColor="text1"/>
          <w:sz w:val="24"/>
          <w:szCs w:val="24"/>
        </w:rPr>
        <w:t>ункте</w:t>
      </w:r>
      <w:r w:rsidRPr="002B4D9F">
        <w:rPr>
          <w:rFonts w:ascii="Times New Roman" w:hAnsi="Times New Roman"/>
          <w:color w:val="000000" w:themeColor="text1"/>
          <w:sz w:val="24"/>
          <w:szCs w:val="24"/>
          <w:lang w:val="x-none"/>
        </w:rPr>
        <w:t xml:space="preserve"> </w:t>
      </w:r>
      <w:r w:rsidRPr="002B4D9F">
        <w:rPr>
          <w:rFonts w:ascii="Times New Roman" w:hAnsi="Times New Roman"/>
          <w:color w:val="000000" w:themeColor="text1"/>
          <w:sz w:val="24"/>
          <w:szCs w:val="24"/>
        </w:rPr>
        <w:t xml:space="preserve">1 </w:t>
      </w:r>
      <w:r w:rsidRPr="002B4D9F">
        <w:rPr>
          <w:rFonts w:ascii="Times New Roman" w:hAnsi="Times New Roman"/>
          <w:color w:val="000000" w:themeColor="text1"/>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BD6F343" w14:textId="2E08EB05" w:rsidR="005427A1" w:rsidRPr="002B4D9F" w:rsidRDefault="0002667D" w:rsidP="003D482A">
      <w:pPr>
        <w:pStyle w:val="a9"/>
        <w:widowControl w:val="0"/>
        <w:numPr>
          <w:ilvl w:val="1"/>
          <w:numId w:val="7"/>
        </w:numPr>
        <w:tabs>
          <w:tab w:val="left" w:pos="539"/>
        </w:tabs>
        <w:suppressAutoHyphens/>
        <w:autoSpaceDN w:val="0"/>
        <w:spacing w:after="0" w:line="240" w:lineRule="auto"/>
        <w:ind w:left="426" w:hanging="568"/>
        <w:jc w:val="both"/>
        <w:textAlignment w:val="baseline"/>
        <w:rPr>
          <w:rFonts w:ascii="Times New Roman" w:hAnsi="Times New Roman"/>
          <w:color w:val="000000" w:themeColor="text1"/>
          <w:sz w:val="24"/>
          <w:szCs w:val="24"/>
          <w:lang w:val="x-none"/>
        </w:rPr>
      </w:pPr>
      <w:r w:rsidRPr="002B4D9F">
        <w:rPr>
          <w:rFonts w:ascii="Times New Roman" w:hAnsi="Times New Roman"/>
          <w:color w:val="000000" w:themeColor="text1"/>
          <w:sz w:val="24"/>
          <w:szCs w:val="24"/>
          <w:lang w:val="x-none"/>
        </w:rPr>
        <w:t xml:space="preserve">Расторжение и (или) прекращение исполнения Договора согласно пункту </w:t>
      </w:r>
      <w:r w:rsidR="00C902B9" w:rsidRPr="002B4D9F">
        <w:rPr>
          <w:rFonts w:ascii="Times New Roman" w:hAnsi="Times New Roman"/>
          <w:color w:val="000000" w:themeColor="text1"/>
          <w:sz w:val="24"/>
          <w:szCs w:val="24"/>
        </w:rPr>
        <w:t>13.</w:t>
      </w:r>
      <w:r w:rsidRPr="002B4D9F">
        <w:rPr>
          <w:rFonts w:ascii="Times New Roman" w:hAnsi="Times New Roman"/>
          <w:color w:val="000000" w:themeColor="text1"/>
          <w:sz w:val="24"/>
          <w:szCs w:val="24"/>
        </w:rPr>
        <w:t xml:space="preserve">3 </w:t>
      </w:r>
      <w:r w:rsidRPr="002B4D9F">
        <w:rPr>
          <w:rFonts w:ascii="Times New Roman" w:hAnsi="Times New Roman"/>
          <w:color w:val="000000" w:themeColor="text1"/>
          <w:sz w:val="24"/>
          <w:szCs w:val="24"/>
          <w:lang w:val="x-none"/>
        </w:rPr>
        <w:t xml:space="preserve">не создаёт для </w:t>
      </w:r>
      <w:r w:rsidRPr="002B4D9F">
        <w:rPr>
          <w:rFonts w:ascii="Times New Roman" w:hAnsi="Times New Roman"/>
          <w:color w:val="000000" w:themeColor="text1"/>
          <w:sz w:val="24"/>
          <w:szCs w:val="24"/>
        </w:rPr>
        <w:t>Заказчика</w:t>
      </w:r>
      <w:r w:rsidRPr="002B4D9F">
        <w:rPr>
          <w:rFonts w:ascii="Times New Roman" w:hAnsi="Times New Roman"/>
          <w:color w:val="000000" w:themeColor="text1"/>
          <w:sz w:val="24"/>
          <w:szCs w:val="24"/>
          <w:lang w:val="x-none"/>
        </w:rPr>
        <w:t xml:space="preserve"> обязательства в отношении возмещения расходов/убытков, иных платежей и/или затрат </w:t>
      </w:r>
      <w:r w:rsidRPr="002B4D9F">
        <w:rPr>
          <w:rFonts w:ascii="Times New Roman" w:hAnsi="Times New Roman"/>
          <w:color w:val="000000" w:themeColor="text1"/>
          <w:sz w:val="24"/>
          <w:szCs w:val="24"/>
        </w:rPr>
        <w:t>Исполнителя</w:t>
      </w:r>
      <w:r w:rsidRPr="002B4D9F">
        <w:rPr>
          <w:rFonts w:ascii="Times New Roman" w:hAnsi="Times New Roman"/>
          <w:color w:val="000000" w:themeColor="text1"/>
          <w:sz w:val="24"/>
          <w:szCs w:val="24"/>
          <w:lang w:val="x-none"/>
        </w:rPr>
        <w:t>, возникающих/возникших в связи с таким расторжением и (или) прекращением исполнения.</w:t>
      </w:r>
      <w:r w:rsidRPr="002B4D9F">
        <w:rPr>
          <w:rFonts w:ascii="Times New Roman" w:hAnsi="Times New Roman"/>
          <w:color w:val="000000" w:themeColor="text1"/>
          <w:sz w:val="24"/>
          <w:szCs w:val="24"/>
        </w:rPr>
        <w:t xml:space="preserve"> </w:t>
      </w:r>
      <w:r w:rsidRPr="002B4D9F">
        <w:rPr>
          <w:rFonts w:ascii="Times New Roman" w:hAnsi="Times New Roman"/>
          <w:color w:val="000000" w:themeColor="text1"/>
          <w:sz w:val="24"/>
          <w:szCs w:val="24"/>
          <w:lang w:val="x-none"/>
        </w:rPr>
        <w:t xml:space="preserve">Расторжение и (или) прекращение исполнения Договора </w:t>
      </w:r>
      <w:r w:rsidRPr="002B4D9F">
        <w:rPr>
          <w:rFonts w:ascii="Times New Roman" w:hAnsi="Times New Roman"/>
          <w:color w:val="000000" w:themeColor="text1"/>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2B4D9F">
        <w:rPr>
          <w:rFonts w:ascii="Times New Roman" w:hAnsi="Times New Roman"/>
          <w:color w:val="000000" w:themeColor="text1"/>
          <w:sz w:val="24"/>
          <w:szCs w:val="24"/>
          <w:lang w:val="x-none"/>
        </w:rPr>
        <w:t>расторжени</w:t>
      </w:r>
      <w:r w:rsidRPr="002B4D9F">
        <w:rPr>
          <w:rFonts w:ascii="Times New Roman" w:hAnsi="Times New Roman"/>
          <w:color w:val="000000" w:themeColor="text1"/>
          <w:sz w:val="24"/>
          <w:szCs w:val="24"/>
        </w:rPr>
        <w:t>я</w:t>
      </w:r>
      <w:r w:rsidRPr="002B4D9F">
        <w:rPr>
          <w:rFonts w:ascii="Times New Roman" w:hAnsi="Times New Roman"/>
          <w:color w:val="000000" w:themeColor="text1"/>
          <w:sz w:val="24"/>
          <w:szCs w:val="24"/>
          <w:lang w:val="x-none"/>
        </w:rPr>
        <w:t xml:space="preserve"> и (или) </w:t>
      </w:r>
      <w:r w:rsidRPr="002B4D9F">
        <w:rPr>
          <w:rFonts w:ascii="Times New Roman" w:hAnsi="Times New Roman"/>
          <w:color w:val="000000" w:themeColor="text1"/>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EB69FEF" w14:textId="77777777" w:rsidR="005427A1" w:rsidRPr="002B4D9F" w:rsidRDefault="005427A1" w:rsidP="0002667D">
      <w:pPr>
        <w:pStyle w:val="RUS11"/>
        <w:widowControl w:val="0"/>
        <w:numPr>
          <w:ilvl w:val="0"/>
          <w:numId w:val="0"/>
        </w:numPr>
        <w:tabs>
          <w:tab w:val="left" w:pos="709"/>
        </w:tabs>
        <w:spacing w:after="0" w:line="240" w:lineRule="auto"/>
        <w:ind w:firstLine="709"/>
        <w:rPr>
          <w:rFonts w:ascii="Times New Roman" w:hAnsi="Times New Roman" w:cs="Times New Roman"/>
          <w:color w:val="000000" w:themeColor="text1"/>
          <w:sz w:val="24"/>
          <w:szCs w:val="24"/>
          <w:highlight w:val="yellow"/>
        </w:rPr>
      </w:pPr>
    </w:p>
    <w:p w14:paraId="12B2BACB" w14:textId="1BD56731" w:rsidR="00A8719F" w:rsidRPr="002B4D9F" w:rsidRDefault="0002667D" w:rsidP="00A8719F">
      <w:pPr>
        <w:pStyle w:val="RUS11"/>
        <w:widowControl w:val="0"/>
        <w:numPr>
          <w:ilvl w:val="0"/>
          <w:numId w:val="7"/>
        </w:numPr>
        <w:tabs>
          <w:tab w:val="left" w:pos="534"/>
        </w:tabs>
        <w:spacing w:after="0" w:line="240" w:lineRule="auto"/>
        <w:ind w:left="0" w:firstLine="0"/>
        <w:jc w:val="center"/>
        <w:rPr>
          <w:rFonts w:ascii="Times New Roman" w:hAnsi="Times New Roman" w:cs="Times New Roman"/>
          <w:b/>
          <w:color w:val="000000" w:themeColor="text1"/>
          <w:sz w:val="24"/>
          <w:szCs w:val="24"/>
        </w:rPr>
      </w:pPr>
      <w:r w:rsidRPr="002B4D9F">
        <w:rPr>
          <w:rFonts w:ascii="Times New Roman" w:hAnsi="Times New Roman" w:cs="Times New Roman"/>
          <w:b/>
          <w:color w:val="000000" w:themeColor="text1"/>
          <w:sz w:val="24"/>
          <w:szCs w:val="24"/>
        </w:rPr>
        <w:t>Опубликование информации о Договоре</w:t>
      </w:r>
    </w:p>
    <w:p w14:paraId="64E48110" w14:textId="77777777" w:rsidR="00A8719F" w:rsidRPr="002B4D9F" w:rsidRDefault="00A8719F" w:rsidP="00A8719F">
      <w:pPr>
        <w:pStyle w:val="RUS11"/>
        <w:widowControl w:val="0"/>
        <w:numPr>
          <w:ilvl w:val="0"/>
          <w:numId w:val="0"/>
        </w:numPr>
        <w:tabs>
          <w:tab w:val="left" w:pos="534"/>
        </w:tabs>
        <w:spacing w:after="0" w:line="240" w:lineRule="auto"/>
        <w:ind w:left="709"/>
        <w:rPr>
          <w:rFonts w:ascii="Times New Roman" w:hAnsi="Times New Roman" w:cs="Times New Roman"/>
          <w:b/>
          <w:color w:val="000000" w:themeColor="text1"/>
          <w:sz w:val="24"/>
          <w:szCs w:val="24"/>
        </w:rPr>
      </w:pPr>
    </w:p>
    <w:p w14:paraId="6DC4DF97" w14:textId="69EBA65C" w:rsidR="0002667D" w:rsidRPr="002B4D9F" w:rsidRDefault="0002667D" w:rsidP="00A8719F">
      <w:pPr>
        <w:pStyle w:val="RUS11"/>
        <w:widowControl w:val="0"/>
        <w:numPr>
          <w:ilvl w:val="1"/>
          <w:numId w:val="24"/>
        </w:numPr>
        <w:tabs>
          <w:tab w:val="left" w:pos="534"/>
        </w:tabs>
        <w:spacing w:after="0" w:line="240" w:lineRule="auto"/>
        <w:ind w:left="426" w:hanging="568"/>
        <w:rPr>
          <w:rFonts w:ascii="Times New Roman" w:hAnsi="Times New Roman" w:cs="Times New Roman"/>
          <w:b/>
          <w:color w:val="000000" w:themeColor="text1"/>
          <w:sz w:val="24"/>
          <w:szCs w:val="24"/>
        </w:rPr>
      </w:pPr>
      <w:r w:rsidRPr="002B4D9F">
        <w:rPr>
          <w:rFonts w:ascii="Times New Roman" w:hAnsi="Times New Roman" w:cs="Times New Roman"/>
          <w:color w:val="000000" w:themeColor="text1"/>
          <w:sz w:val="24"/>
          <w:szCs w:val="24"/>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В случае нарушения указанного обязательства Заказчик вправе взыскать с Исполнителя неустойку в размере 10 (десяти) процентов </w:t>
      </w:r>
      <w:r w:rsidR="00A8719F" w:rsidRPr="002B4D9F">
        <w:rPr>
          <w:rFonts w:ascii="Times New Roman" w:hAnsi="Times New Roman" w:cs="Times New Roman"/>
          <w:color w:val="000000" w:themeColor="text1"/>
          <w:sz w:val="24"/>
          <w:szCs w:val="24"/>
        </w:rPr>
        <w:t>от общей цены Договора</w:t>
      </w:r>
      <w:r w:rsidRPr="002B4D9F">
        <w:rPr>
          <w:rFonts w:ascii="Times New Roman" w:hAnsi="Times New Roman" w:cs="Times New Roman"/>
          <w:color w:val="000000" w:themeColor="text1"/>
          <w:sz w:val="24"/>
          <w:szCs w:val="24"/>
        </w:rPr>
        <w:t xml:space="preserve">. </w:t>
      </w:r>
    </w:p>
    <w:p w14:paraId="34C29333" w14:textId="77777777" w:rsidR="0002667D" w:rsidRPr="002B4D9F" w:rsidRDefault="0002667D" w:rsidP="0002667D">
      <w:pPr>
        <w:shd w:val="clear" w:color="auto" w:fill="FFFFFF"/>
        <w:tabs>
          <w:tab w:val="left" w:pos="709"/>
          <w:tab w:val="left" w:pos="1404"/>
        </w:tabs>
        <w:suppressAutoHyphens/>
        <w:spacing w:line="283" w:lineRule="exact"/>
        <w:ind w:firstLine="709"/>
        <w:rPr>
          <w:color w:val="000000" w:themeColor="text1"/>
          <w:spacing w:val="6"/>
          <w:sz w:val="24"/>
          <w:szCs w:val="24"/>
        </w:rPr>
      </w:pPr>
    </w:p>
    <w:p w14:paraId="2795E25F" w14:textId="380F87A3" w:rsidR="0002667D" w:rsidRPr="002B4D9F" w:rsidRDefault="0002667D" w:rsidP="00C902B9">
      <w:pPr>
        <w:numPr>
          <w:ilvl w:val="0"/>
          <w:numId w:val="7"/>
        </w:numPr>
        <w:shd w:val="clear" w:color="auto" w:fill="FFFFFF"/>
        <w:tabs>
          <w:tab w:val="left" w:pos="709"/>
          <w:tab w:val="left" w:pos="1404"/>
        </w:tabs>
        <w:suppressAutoHyphens/>
        <w:spacing w:line="283" w:lineRule="exact"/>
        <w:ind w:left="0" w:firstLine="0"/>
        <w:jc w:val="center"/>
        <w:rPr>
          <w:b/>
          <w:color w:val="000000" w:themeColor="text1"/>
          <w:sz w:val="24"/>
          <w:szCs w:val="24"/>
        </w:rPr>
      </w:pPr>
      <w:r w:rsidRPr="002B4D9F">
        <w:rPr>
          <w:b/>
          <w:color w:val="000000" w:themeColor="text1"/>
          <w:spacing w:val="6"/>
          <w:sz w:val="24"/>
          <w:szCs w:val="24"/>
        </w:rPr>
        <w:t>Заключительные</w:t>
      </w:r>
      <w:r w:rsidRPr="002B4D9F">
        <w:rPr>
          <w:b/>
          <w:color w:val="000000" w:themeColor="text1"/>
          <w:sz w:val="24"/>
          <w:szCs w:val="24"/>
        </w:rPr>
        <w:t xml:space="preserve"> положения</w:t>
      </w:r>
    </w:p>
    <w:p w14:paraId="46D342B2" w14:textId="77777777" w:rsidR="003D482A" w:rsidRPr="002B4D9F" w:rsidRDefault="003D482A" w:rsidP="003D482A">
      <w:pPr>
        <w:shd w:val="clear" w:color="auto" w:fill="FFFFFF"/>
        <w:tabs>
          <w:tab w:val="left" w:pos="709"/>
          <w:tab w:val="left" w:pos="1404"/>
        </w:tabs>
        <w:suppressAutoHyphens/>
        <w:spacing w:line="283" w:lineRule="exact"/>
        <w:ind w:left="709"/>
        <w:rPr>
          <w:b/>
          <w:color w:val="000000" w:themeColor="text1"/>
          <w:sz w:val="24"/>
          <w:szCs w:val="24"/>
        </w:rPr>
      </w:pPr>
    </w:p>
    <w:p w14:paraId="286204A4" w14:textId="77777777" w:rsidR="00882213" w:rsidRPr="002B4D9F" w:rsidRDefault="00882213" w:rsidP="00882213">
      <w:pPr>
        <w:pStyle w:val="a9"/>
        <w:numPr>
          <w:ilvl w:val="1"/>
          <w:numId w:val="7"/>
        </w:numPr>
        <w:spacing w:after="0" w:line="240" w:lineRule="auto"/>
        <w:ind w:left="426" w:hanging="568"/>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Настоящий договор вступает в силу с момента его подписания обеими сторонами и действует до полного исполнения обязательств по договору.</w:t>
      </w:r>
    </w:p>
    <w:p w14:paraId="5358D4FA" w14:textId="17D8C519" w:rsidR="00882213" w:rsidRPr="002B4D9F" w:rsidRDefault="00882213" w:rsidP="00882213">
      <w:pPr>
        <w:pStyle w:val="a9"/>
        <w:numPr>
          <w:ilvl w:val="1"/>
          <w:numId w:val="7"/>
        </w:numPr>
        <w:spacing w:after="0" w:line="240" w:lineRule="auto"/>
        <w:ind w:left="426" w:hanging="568"/>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 xml:space="preserve">Условия настоящего договора имеют одинаковую юридическую силу для сторон, и могут быть изменены по взаимному согласию и оформлены дополнительным </w:t>
      </w:r>
      <w:r w:rsidRPr="002B4D9F">
        <w:rPr>
          <w:rFonts w:ascii="Times New Roman" w:hAnsi="Times New Roman"/>
          <w:color w:val="000000" w:themeColor="text1"/>
          <w:sz w:val="24"/>
          <w:szCs w:val="24"/>
        </w:rPr>
        <w:lastRenderedPageBreak/>
        <w:t>соглашением, которое составляется в двух экземплярах и является неотъемлемой частью договора.</w:t>
      </w:r>
    </w:p>
    <w:p w14:paraId="2C102F88" w14:textId="77777777" w:rsidR="00A06F37" w:rsidRPr="002B4D9F" w:rsidRDefault="00882213" w:rsidP="00A06F37">
      <w:pPr>
        <w:pStyle w:val="a9"/>
        <w:numPr>
          <w:ilvl w:val="1"/>
          <w:numId w:val="7"/>
        </w:numPr>
        <w:spacing w:after="0" w:line="240" w:lineRule="auto"/>
        <w:ind w:left="426" w:hanging="568"/>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Все дополнения и изменения, внесенные в настоящий договор в одностороннем порядке, не имеют юридической силы.</w:t>
      </w:r>
      <w:bookmarkStart w:id="8" w:name="_Ref496809304"/>
    </w:p>
    <w:p w14:paraId="05FA01FB" w14:textId="0E34C9E3" w:rsidR="00A06F37" w:rsidRPr="00B82314" w:rsidRDefault="00A06F37" w:rsidP="00B82314">
      <w:pPr>
        <w:pStyle w:val="a9"/>
        <w:numPr>
          <w:ilvl w:val="1"/>
          <w:numId w:val="7"/>
        </w:numPr>
        <w:spacing w:after="0" w:line="240" w:lineRule="auto"/>
        <w:ind w:left="426" w:hanging="568"/>
        <w:jc w:val="both"/>
        <w:rPr>
          <w:rFonts w:ascii="Times New Roman" w:hAnsi="Times New Roman"/>
          <w:color w:val="000000" w:themeColor="text1"/>
          <w:sz w:val="24"/>
          <w:szCs w:val="24"/>
        </w:rPr>
      </w:pPr>
      <w:r w:rsidRPr="002B4D9F">
        <w:rPr>
          <w:rFonts w:ascii="Times New Roman" w:hAnsi="Times New Roman"/>
          <w:color w:val="000000" w:themeColor="text1"/>
          <w:sz w:val="24"/>
          <w:szCs w:val="24"/>
        </w:rPr>
        <w:t>Исполнитель не вправе уступать свои права по договору третьим лицам, без получения согласия Заказчика.</w:t>
      </w:r>
      <w:bookmarkEnd w:id="8"/>
    </w:p>
    <w:p w14:paraId="2A6AC840" w14:textId="1A31CF9A" w:rsidR="0002667D" w:rsidRDefault="0002667D" w:rsidP="003D482A">
      <w:pPr>
        <w:pStyle w:val="RUS11"/>
        <w:widowControl w:val="0"/>
        <w:numPr>
          <w:ilvl w:val="1"/>
          <w:numId w:val="7"/>
        </w:numPr>
        <w:tabs>
          <w:tab w:val="left" w:pos="534"/>
        </w:tabs>
        <w:spacing w:after="0" w:line="240" w:lineRule="auto"/>
        <w:ind w:left="426" w:hanging="568"/>
        <w:rPr>
          <w:rFonts w:ascii="Times New Roman" w:hAnsi="Times New Roman" w:cs="Times New Roman"/>
          <w:color w:val="000000" w:themeColor="text1"/>
          <w:sz w:val="24"/>
          <w:szCs w:val="24"/>
        </w:rPr>
      </w:pPr>
      <w:r w:rsidRPr="002B4D9F">
        <w:rPr>
          <w:rFonts w:ascii="Times New Roman" w:hAnsi="Times New Roman" w:cs="Times New Roman"/>
          <w:color w:val="000000" w:themeColor="text1"/>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3F5FB06" w14:textId="43598382" w:rsidR="00B82314" w:rsidRPr="002B4D9F" w:rsidRDefault="009F7041" w:rsidP="003D482A">
      <w:pPr>
        <w:pStyle w:val="RUS11"/>
        <w:widowControl w:val="0"/>
        <w:numPr>
          <w:ilvl w:val="1"/>
          <w:numId w:val="7"/>
        </w:numPr>
        <w:tabs>
          <w:tab w:val="left" w:pos="534"/>
        </w:tabs>
        <w:spacing w:after="0" w:line="240" w:lineRule="auto"/>
        <w:ind w:left="426" w:hanging="56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Срок действия договора до 30.12</w:t>
      </w:r>
      <w:r w:rsidR="00B82314">
        <w:rPr>
          <w:rFonts w:ascii="Times New Roman" w:hAnsi="Times New Roman" w:cs="Times New Roman"/>
          <w:color w:val="000000" w:themeColor="text1"/>
          <w:sz w:val="24"/>
          <w:szCs w:val="24"/>
        </w:rPr>
        <w:t>.2022г.</w:t>
      </w:r>
    </w:p>
    <w:p w14:paraId="13B603B4" w14:textId="3896F048" w:rsidR="009F7041" w:rsidRPr="009F7041" w:rsidRDefault="0002667D" w:rsidP="009F7041">
      <w:pPr>
        <w:numPr>
          <w:ilvl w:val="1"/>
          <w:numId w:val="7"/>
        </w:numPr>
        <w:shd w:val="clear" w:color="auto" w:fill="FFFFFF"/>
        <w:tabs>
          <w:tab w:val="left" w:pos="709"/>
          <w:tab w:val="left" w:pos="1404"/>
        </w:tabs>
        <w:suppressAutoHyphens/>
        <w:spacing w:line="283" w:lineRule="exact"/>
        <w:ind w:left="426" w:hanging="568"/>
        <w:jc w:val="both"/>
        <w:rPr>
          <w:color w:val="000000" w:themeColor="text1"/>
          <w:spacing w:val="6"/>
          <w:sz w:val="24"/>
          <w:szCs w:val="24"/>
        </w:rPr>
      </w:pPr>
      <w:r w:rsidRPr="002B4D9F">
        <w:rPr>
          <w:color w:val="000000" w:themeColor="text1"/>
          <w:spacing w:val="6"/>
          <w:sz w:val="24"/>
          <w:szCs w:val="24"/>
        </w:rPr>
        <w:t>Неотъемлемой частью настоящего договора являются следующие приложения:</w:t>
      </w:r>
    </w:p>
    <w:p w14:paraId="4385E5D9" w14:textId="33DD5245" w:rsidR="00882213" w:rsidRPr="002F4BF3" w:rsidRDefault="00BC7056" w:rsidP="009F7041">
      <w:pPr>
        <w:ind w:firstLine="426"/>
        <w:rPr>
          <w:color w:val="000000" w:themeColor="text1"/>
          <w:sz w:val="24"/>
          <w:szCs w:val="24"/>
        </w:rPr>
      </w:pPr>
      <w:r>
        <w:rPr>
          <w:color w:val="000000" w:themeColor="text1"/>
          <w:sz w:val="24"/>
          <w:szCs w:val="24"/>
        </w:rPr>
        <w:t xml:space="preserve">15.7.1 </w:t>
      </w:r>
      <w:r w:rsidR="00882213" w:rsidRPr="002F4BF3">
        <w:rPr>
          <w:color w:val="000000" w:themeColor="text1"/>
          <w:sz w:val="24"/>
          <w:szCs w:val="24"/>
        </w:rPr>
        <w:t>Приложение № 1 – прейскурант стоимости услуг.</w:t>
      </w:r>
      <w:r w:rsidR="00711CC8" w:rsidRPr="002F4BF3">
        <w:rPr>
          <w:color w:val="000000" w:themeColor="text1"/>
          <w:sz w:val="24"/>
          <w:szCs w:val="24"/>
        </w:rPr>
        <w:t xml:space="preserve"> </w:t>
      </w:r>
    </w:p>
    <w:p w14:paraId="53CBCCB8" w14:textId="69743A16" w:rsidR="00EB5FC2" w:rsidRPr="002B4D9F" w:rsidRDefault="00BC7056" w:rsidP="009F7041">
      <w:pPr>
        <w:pStyle w:val="a9"/>
        <w:ind w:left="426"/>
        <w:rPr>
          <w:rFonts w:ascii="Times New Roman" w:hAnsi="Times New Roman"/>
          <w:color w:val="000000" w:themeColor="text1"/>
          <w:sz w:val="24"/>
          <w:szCs w:val="24"/>
        </w:rPr>
      </w:pPr>
      <w:r>
        <w:rPr>
          <w:rFonts w:ascii="Times New Roman" w:hAnsi="Times New Roman"/>
          <w:color w:val="000000" w:themeColor="text1"/>
          <w:sz w:val="24"/>
          <w:szCs w:val="24"/>
        </w:rPr>
        <w:t xml:space="preserve">15.7.2 </w:t>
      </w:r>
      <w:r w:rsidR="00882213" w:rsidRPr="002B4D9F">
        <w:rPr>
          <w:rFonts w:ascii="Times New Roman" w:hAnsi="Times New Roman"/>
          <w:color w:val="000000" w:themeColor="text1"/>
          <w:sz w:val="24"/>
          <w:szCs w:val="24"/>
        </w:rPr>
        <w:t>Приложение № 2 – соглашение о соблюдении антикоррупционных условий.</w:t>
      </w:r>
      <w:r w:rsidR="00797FB8" w:rsidRPr="002B4D9F">
        <w:rPr>
          <w:rFonts w:ascii="Times New Roman" w:hAnsi="Times New Roman"/>
          <w:color w:val="000000" w:themeColor="text1"/>
          <w:sz w:val="24"/>
          <w:szCs w:val="24"/>
        </w:rPr>
        <w:t xml:space="preserve"> </w:t>
      </w:r>
    </w:p>
    <w:p w14:paraId="13F53E30" w14:textId="3396DC55" w:rsidR="002F4BF3" w:rsidRPr="002B4D9F" w:rsidRDefault="002F4BF3" w:rsidP="00B97C1D">
      <w:pPr>
        <w:shd w:val="clear" w:color="auto" w:fill="FFFFFF"/>
        <w:tabs>
          <w:tab w:val="left" w:pos="1476"/>
        </w:tabs>
        <w:suppressAutoHyphens/>
        <w:jc w:val="both"/>
        <w:rPr>
          <w:color w:val="000000" w:themeColor="text1"/>
          <w:spacing w:val="7"/>
          <w:sz w:val="24"/>
          <w:szCs w:val="24"/>
        </w:rPr>
      </w:pPr>
    </w:p>
    <w:p w14:paraId="66925F3E" w14:textId="77777777" w:rsidR="0002667D" w:rsidRPr="002B4D9F" w:rsidRDefault="0002667D" w:rsidP="0002667D">
      <w:pPr>
        <w:numPr>
          <w:ilvl w:val="0"/>
          <w:numId w:val="7"/>
        </w:numPr>
        <w:shd w:val="clear" w:color="auto" w:fill="FFFFFF"/>
        <w:tabs>
          <w:tab w:val="left" w:pos="709"/>
          <w:tab w:val="left" w:pos="1404"/>
        </w:tabs>
        <w:suppressAutoHyphens/>
        <w:spacing w:line="283" w:lineRule="exact"/>
        <w:jc w:val="center"/>
        <w:rPr>
          <w:b/>
          <w:color w:val="000000" w:themeColor="text1"/>
          <w:sz w:val="24"/>
          <w:szCs w:val="24"/>
        </w:rPr>
      </w:pPr>
      <w:r w:rsidRPr="002B4D9F">
        <w:rPr>
          <w:b/>
          <w:bCs/>
          <w:color w:val="000000" w:themeColor="text1"/>
          <w:spacing w:val="6"/>
          <w:sz w:val="24"/>
          <w:szCs w:val="24"/>
        </w:rPr>
        <w:t xml:space="preserve">Юридические </w:t>
      </w:r>
      <w:r w:rsidRPr="002B4D9F">
        <w:rPr>
          <w:b/>
          <w:color w:val="000000" w:themeColor="text1"/>
          <w:spacing w:val="6"/>
          <w:sz w:val="24"/>
          <w:szCs w:val="24"/>
        </w:rPr>
        <w:t>адреса</w:t>
      </w:r>
      <w:r w:rsidRPr="002B4D9F">
        <w:rPr>
          <w:b/>
          <w:bCs/>
          <w:color w:val="000000" w:themeColor="text1"/>
          <w:spacing w:val="6"/>
          <w:sz w:val="24"/>
          <w:szCs w:val="24"/>
        </w:rPr>
        <w:t xml:space="preserve"> и банковские реквизиты сторон:</w:t>
      </w:r>
    </w:p>
    <w:tbl>
      <w:tblPr>
        <w:tblW w:w="0" w:type="auto"/>
        <w:tblLook w:val="01E0" w:firstRow="1" w:lastRow="1" w:firstColumn="1" w:lastColumn="1" w:noHBand="0" w:noVBand="0"/>
      </w:tblPr>
      <w:tblGrid>
        <w:gridCol w:w="4657"/>
        <w:gridCol w:w="4698"/>
      </w:tblGrid>
      <w:tr w:rsidR="00B97C1D" w:rsidRPr="002B4D9F" w14:paraId="6E5289D0" w14:textId="77777777" w:rsidTr="00B8191B">
        <w:tc>
          <w:tcPr>
            <w:tcW w:w="4785" w:type="dxa"/>
          </w:tcPr>
          <w:p w14:paraId="27A7741F" w14:textId="77777777" w:rsidR="00D558E0" w:rsidRPr="002B4D9F" w:rsidRDefault="00D558E0" w:rsidP="00D558E0">
            <w:pPr>
              <w:tabs>
                <w:tab w:val="left" w:pos="1440"/>
              </w:tabs>
              <w:suppressAutoHyphens/>
              <w:ind w:right="249"/>
              <w:rPr>
                <w:b/>
                <w:color w:val="000000" w:themeColor="text1"/>
                <w:sz w:val="24"/>
                <w:szCs w:val="24"/>
              </w:rPr>
            </w:pPr>
          </w:p>
          <w:p w14:paraId="60B52EC4" w14:textId="7E2A8502" w:rsidR="0002667D" w:rsidRDefault="0002667D" w:rsidP="00D558E0">
            <w:pPr>
              <w:tabs>
                <w:tab w:val="left" w:pos="1440"/>
              </w:tabs>
              <w:suppressAutoHyphens/>
              <w:ind w:right="249"/>
              <w:rPr>
                <w:b/>
                <w:color w:val="000000" w:themeColor="text1"/>
                <w:sz w:val="24"/>
                <w:szCs w:val="24"/>
              </w:rPr>
            </w:pPr>
            <w:r w:rsidRPr="002B4D9F">
              <w:rPr>
                <w:b/>
                <w:color w:val="000000" w:themeColor="text1"/>
                <w:sz w:val="24"/>
                <w:szCs w:val="24"/>
              </w:rPr>
              <w:t>«</w:t>
            </w:r>
            <w:r w:rsidR="008F0A93">
              <w:rPr>
                <w:b/>
                <w:color w:val="000000" w:themeColor="text1"/>
                <w:sz w:val="24"/>
                <w:szCs w:val="24"/>
              </w:rPr>
              <w:t>ИСПОЛНИТЕЛЬ</w:t>
            </w:r>
            <w:r w:rsidRPr="002B4D9F">
              <w:rPr>
                <w:b/>
                <w:color w:val="000000" w:themeColor="text1"/>
                <w:sz w:val="24"/>
                <w:szCs w:val="24"/>
              </w:rPr>
              <w:t>»</w:t>
            </w:r>
          </w:p>
          <w:p w14:paraId="432EB25B" w14:textId="77777777" w:rsidR="002F4BF3" w:rsidRPr="00B97C1D" w:rsidRDefault="002F4BF3" w:rsidP="00D558E0">
            <w:pPr>
              <w:tabs>
                <w:tab w:val="left" w:pos="1440"/>
              </w:tabs>
              <w:suppressAutoHyphens/>
              <w:ind w:right="249"/>
              <w:rPr>
                <w:color w:val="000000" w:themeColor="text1"/>
                <w:sz w:val="24"/>
                <w:szCs w:val="24"/>
              </w:rPr>
            </w:pPr>
          </w:p>
          <w:p w14:paraId="681964EF" w14:textId="77777777" w:rsidR="002F4BF3" w:rsidRPr="00B97C1D" w:rsidRDefault="002F4BF3" w:rsidP="00D558E0">
            <w:pPr>
              <w:tabs>
                <w:tab w:val="left" w:pos="1440"/>
              </w:tabs>
              <w:suppressAutoHyphens/>
              <w:ind w:right="249"/>
              <w:rPr>
                <w:color w:val="000000" w:themeColor="text1"/>
                <w:sz w:val="24"/>
                <w:szCs w:val="24"/>
              </w:rPr>
            </w:pPr>
          </w:p>
          <w:p w14:paraId="4DFB7899" w14:textId="77777777" w:rsidR="002F4BF3" w:rsidRPr="00B97C1D" w:rsidRDefault="002F4BF3" w:rsidP="00D558E0">
            <w:pPr>
              <w:tabs>
                <w:tab w:val="left" w:pos="1440"/>
              </w:tabs>
              <w:suppressAutoHyphens/>
              <w:ind w:right="249"/>
              <w:rPr>
                <w:color w:val="000000" w:themeColor="text1"/>
                <w:sz w:val="24"/>
                <w:szCs w:val="24"/>
              </w:rPr>
            </w:pPr>
          </w:p>
          <w:p w14:paraId="32C62BDA" w14:textId="77777777" w:rsidR="002F4BF3" w:rsidRPr="00B97C1D" w:rsidRDefault="002F4BF3" w:rsidP="00D558E0">
            <w:pPr>
              <w:tabs>
                <w:tab w:val="left" w:pos="1440"/>
              </w:tabs>
              <w:suppressAutoHyphens/>
              <w:ind w:right="249"/>
              <w:rPr>
                <w:color w:val="000000" w:themeColor="text1"/>
                <w:sz w:val="24"/>
                <w:szCs w:val="24"/>
              </w:rPr>
            </w:pPr>
          </w:p>
          <w:p w14:paraId="7CB7BE6C" w14:textId="77777777" w:rsidR="002F4BF3" w:rsidRPr="00B97C1D" w:rsidRDefault="002F4BF3" w:rsidP="00D558E0">
            <w:pPr>
              <w:tabs>
                <w:tab w:val="left" w:pos="1440"/>
              </w:tabs>
              <w:suppressAutoHyphens/>
              <w:ind w:right="249"/>
              <w:rPr>
                <w:color w:val="000000" w:themeColor="text1"/>
                <w:sz w:val="24"/>
                <w:szCs w:val="24"/>
              </w:rPr>
            </w:pPr>
          </w:p>
          <w:p w14:paraId="1CB7F868" w14:textId="77777777" w:rsidR="002F4BF3" w:rsidRPr="00B97C1D" w:rsidRDefault="002F4BF3" w:rsidP="00D558E0">
            <w:pPr>
              <w:tabs>
                <w:tab w:val="left" w:pos="1440"/>
              </w:tabs>
              <w:suppressAutoHyphens/>
              <w:ind w:right="249"/>
              <w:rPr>
                <w:color w:val="000000" w:themeColor="text1"/>
                <w:sz w:val="24"/>
                <w:szCs w:val="24"/>
              </w:rPr>
            </w:pPr>
          </w:p>
          <w:p w14:paraId="0F130343" w14:textId="77777777" w:rsidR="002F4BF3" w:rsidRPr="00B97C1D" w:rsidRDefault="002F4BF3" w:rsidP="00D558E0">
            <w:pPr>
              <w:tabs>
                <w:tab w:val="left" w:pos="1440"/>
              </w:tabs>
              <w:suppressAutoHyphens/>
              <w:ind w:right="249"/>
              <w:rPr>
                <w:color w:val="000000" w:themeColor="text1"/>
                <w:sz w:val="24"/>
                <w:szCs w:val="24"/>
              </w:rPr>
            </w:pPr>
          </w:p>
          <w:p w14:paraId="6FCEFA04" w14:textId="77777777" w:rsidR="002F4BF3" w:rsidRPr="00B97C1D" w:rsidRDefault="002F4BF3" w:rsidP="00D558E0">
            <w:pPr>
              <w:tabs>
                <w:tab w:val="left" w:pos="1440"/>
              </w:tabs>
              <w:suppressAutoHyphens/>
              <w:ind w:right="249"/>
              <w:rPr>
                <w:color w:val="000000" w:themeColor="text1"/>
                <w:sz w:val="24"/>
                <w:szCs w:val="24"/>
              </w:rPr>
            </w:pPr>
          </w:p>
          <w:p w14:paraId="10349120" w14:textId="77777777" w:rsidR="002F4BF3" w:rsidRPr="00B97C1D" w:rsidRDefault="002F4BF3" w:rsidP="00D558E0">
            <w:pPr>
              <w:tabs>
                <w:tab w:val="left" w:pos="1440"/>
              </w:tabs>
              <w:suppressAutoHyphens/>
              <w:ind w:right="249"/>
              <w:rPr>
                <w:color w:val="000000" w:themeColor="text1"/>
                <w:sz w:val="24"/>
                <w:szCs w:val="24"/>
              </w:rPr>
            </w:pPr>
          </w:p>
          <w:p w14:paraId="42A99B52" w14:textId="77777777" w:rsidR="002F4BF3" w:rsidRPr="00B97C1D" w:rsidRDefault="002F4BF3" w:rsidP="00D558E0">
            <w:pPr>
              <w:tabs>
                <w:tab w:val="left" w:pos="1440"/>
              </w:tabs>
              <w:suppressAutoHyphens/>
              <w:ind w:right="249"/>
              <w:rPr>
                <w:color w:val="000000" w:themeColor="text1"/>
                <w:sz w:val="24"/>
                <w:szCs w:val="24"/>
              </w:rPr>
            </w:pPr>
          </w:p>
          <w:p w14:paraId="635A0D6A" w14:textId="77777777" w:rsidR="002F4BF3" w:rsidRPr="00B97C1D" w:rsidRDefault="002F4BF3" w:rsidP="00D558E0">
            <w:pPr>
              <w:tabs>
                <w:tab w:val="left" w:pos="1440"/>
              </w:tabs>
              <w:suppressAutoHyphens/>
              <w:ind w:right="249"/>
              <w:rPr>
                <w:color w:val="000000" w:themeColor="text1"/>
                <w:sz w:val="24"/>
                <w:szCs w:val="24"/>
              </w:rPr>
            </w:pPr>
          </w:p>
          <w:p w14:paraId="6D03F7DC" w14:textId="77777777" w:rsidR="002F4BF3" w:rsidRPr="00B97C1D" w:rsidRDefault="002F4BF3" w:rsidP="00D558E0">
            <w:pPr>
              <w:tabs>
                <w:tab w:val="left" w:pos="1440"/>
              </w:tabs>
              <w:suppressAutoHyphens/>
              <w:ind w:right="249"/>
              <w:rPr>
                <w:color w:val="000000" w:themeColor="text1"/>
                <w:sz w:val="24"/>
                <w:szCs w:val="24"/>
              </w:rPr>
            </w:pPr>
          </w:p>
          <w:p w14:paraId="17441B78" w14:textId="77777777" w:rsidR="002F4BF3" w:rsidRPr="00B97C1D" w:rsidRDefault="002F4BF3" w:rsidP="00D558E0">
            <w:pPr>
              <w:tabs>
                <w:tab w:val="left" w:pos="1440"/>
              </w:tabs>
              <w:suppressAutoHyphens/>
              <w:ind w:right="249"/>
              <w:rPr>
                <w:color w:val="000000" w:themeColor="text1"/>
                <w:sz w:val="24"/>
                <w:szCs w:val="24"/>
              </w:rPr>
            </w:pPr>
          </w:p>
          <w:p w14:paraId="3432AEBD" w14:textId="77777777" w:rsidR="002F4BF3" w:rsidRPr="00B97C1D" w:rsidRDefault="002F4BF3" w:rsidP="00D558E0">
            <w:pPr>
              <w:tabs>
                <w:tab w:val="left" w:pos="1440"/>
              </w:tabs>
              <w:suppressAutoHyphens/>
              <w:ind w:right="249"/>
              <w:rPr>
                <w:color w:val="000000" w:themeColor="text1"/>
                <w:sz w:val="24"/>
                <w:szCs w:val="24"/>
              </w:rPr>
            </w:pPr>
          </w:p>
          <w:p w14:paraId="4C6ACADB" w14:textId="77777777" w:rsidR="002F4BF3" w:rsidRPr="00B97C1D" w:rsidRDefault="002F4BF3" w:rsidP="00D558E0">
            <w:pPr>
              <w:tabs>
                <w:tab w:val="left" w:pos="1440"/>
              </w:tabs>
              <w:suppressAutoHyphens/>
              <w:ind w:right="249"/>
              <w:rPr>
                <w:color w:val="000000" w:themeColor="text1"/>
                <w:sz w:val="24"/>
                <w:szCs w:val="24"/>
              </w:rPr>
            </w:pPr>
          </w:p>
          <w:p w14:paraId="3EAB2B79" w14:textId="77777777" w:rsidR="002F4BF3" w:rsidRPr="00B97C1D" w:rsidRDefault="002F4BF3" w:rsidP="00D558E0">
            <w:pPr>
              <w:tabs>
                <w:tab w:val="left" w:pos="1440"/>
              </w:tabs>
              <w:suppressAutoHyphens/>
              <w:ind w:right="249"/>
              <w:rPr>
                <w:color w:val="000000" w:themeColor="text1"/>
                <w:sz w:val="24"/>
                <w:szCs w:val="24"/>
              </w:rPr>
            </w:pPr>
          </w:p>
          <w:p w14:paraId="65AF13F5" w14:textId="332392EB" w:rsidR="002F4BF3" w:rsidRDefault="002F4BF3" w:rsidP="00D558E0">
            <w:pPr>
              <w:tabs>
                <w:tab w:val="left" w:pos="1440"/>
              </w:tabs>
              <w:suppressAutoHyphens/>
              <w:ind w:right="249"/>
              <w:rPr>
                <w:color w:val="000000" w:themeColor="text1"/>
                <w:sz w:val="24"/>
                <w:szCs w:val="24"/>
              </w:rPr>
            </w:pPr>
          </w:p>
          <w:p w14:paraId="76C81C42" w14:textId="77777777" w:rsidR="00CE3194" w:rsidRPr="00B97C1D" w:rsidRDefault="00CE3194" w:rsidP="00D558E0">
            <w:pPr>
              <w:tabs>
                <w:tab w:val="left" w:pos="1440"/>
              </w:tabs>
              <w:suppressAutoHyphens/>
              <w:ind w:right="249"/>
              <w:rPr>
                <w:color w:val="000000" w:themeColor="text1"/>
                <w:sz w:val="24"/>
                <w:szCs w:val="24"/>
              </w:rPr>
            </w:pPr>
          </w:p>
          <w:p w14:paraId="1F10A85B" w14:textId="111A712E" w:rsidR="00B97C1D" w:rsidRDefault="00B97C1D" w:rsidP="00D558E0">
            <w:pPr>
              <w:tabs>
                <w:tab w:val="left" w:pos="1440"/>
              </w:tabs>
              <w:suppressAutoHyphens/>
              <w:ind w:right="249"/>
              <w:rPr>
                <w:color w:val="000000" w:themeColor="text1"/>
                <w:sz w:val="24"/>
                <w:szCs w:val="24"/>
              </w:rPr>
            </w:pPr>
          </w:p>
          <w:p w14:paraId="3E74AE41" w14:textId="1D4DC477" w:rsidR="008F0A93" w:rsidRDefault="008F0A93" w:rsidP="00D558E0">
            <w:pPr>
              <w:tabs>
                <w:tab w:val="left" w:pos="1440"/>
              </w:tabs>
              <w:suppressAutoHyphens/>
              <w:ind w:right="249"/>
              <w:rPr>
                <w:color w:val="000000" w:themeColor="text1"/>
                <w:sz w:val="24"/>
                <w:szCs w:val="24"/>
              </w:rPr>
            </w:pPr>
          </w:p>
          <w:p w14:paraId="4B76BC55" w14:textId="2523DE13" w:rsidR="008F0A93" w:rsidRDefault="008F0A93" w:rsidP="00D558E0">
            <w:pPr>
              <w:tabs>
                <w:tab w:val="left" w:pos="1440"/>
              </w:tabs>
              <w:suppressAutoHyphens/>
              <w:ind w:right="249"/>
              <w:rPr>
                <w:color w:val="000000" w:themeColor="text1"/>
                <w:sz w:val="24"/>
                <w:szCs w:val="24"/>
              </w:rPr>
            </w:pPr>
          </w:p>
          <w:p w14:paraId="6C0B4688" w14:textId="77777777" w:rsidR="008F0A93" w:rsidRDefault="008F0A93" w:rsidP="00D558E0">
            <w:pPr>
              <w:tabs>
                <w:tab w:val="left" w:pos="1440"/>
              </w:tabs>
              <w:suppressAutoHyphens/>
              <w:ind w:right="249"/>
              <w:rPr>
                <w:color w:val="000000" w:themeColor="text1"/>
                <w:sz w:val="24"/>
                <w:szCs w:val="24"/>
              </w:rPr>
            </w:pPr>
          </w:p>
          <w:p w14:paraId="3B3C5F21" w14:textId="77777777" w:rsidR="00CE3194" w:rsidRPr="00B97C1D" w:rsidRDefault="00CE3194" w:rsidP="00D558E0">
            <w:pPr>
              <w:tabs>
                <w:tab w:val="left" w:pos="1440"/>
              </w:tabs>
              <w:suppressAutoHyphens/>
              <w:ind w:right="249"/>
              <w:rPr>
                <w:color w:val="000000" w:themeColor="text1"/>
                <w:sz w:val="24"/>
                <w:szCs w:val="24"/>
              </w:rPr>
            </w:pPr>
          </w:p>
          <w:p w14:paraId="0B49335A" w14:textId="77777777" w:rsidR="00B97C1D" w:rsidRDefault="00B97C1D" w:rsidP="00D558E0">
            <w:pPr>
              <w:tabs>
                <w:tab w:val="left" w:pos="1440"/>
              </w:tabs>
              <w:suppressAutoHyphens/>
              <w:ind w:right="249"/>
              <w:rPr>
                <w:b/>
                <w:color w:val="000000" w:themeColor="text1"/>
                <w:sz w:val="24"/>
                <w:szCs w:val="24"/>
              </w:rPr>
            </w:pPr>
            <w:r>
              <w:rPr>
                <w:b/>
                <w:color w:val="000000" w:themeColor="text1"/>
                <w:sz w:val="24"/>
                <w:szCs w:val="24"/>
              </w:rPr>
              <w:t>ИСПОЛНИТЕЛЬ</w:t>
            </w:r>
          </w:p>
          <w:p w14:paraId="487E1FAF" w14:textId="77777777" w:rsidR="00B97C1D" w:rsidRDefault="00B97C1D" w:rsidP="00D558E0">
            <w:pPr>
              <w:tabs>
                <w:tab w:val="left" w:pos="1440"/>
              </w:tabs>
              <w:suppressAutoHyphens/>
              <w:ind w:right="249"/>
              <w:rPr>
                <w:b/>
                <w:color w:val="000000" w:themeColor="text1"/>
                <w:sz w:val="24"/>
                <w:szCs w:val="24"/>
              </w:rPr>
            </w:pPr>
          </w:p>
          <w:p w14:paraId="0AA6D0FA" w14:textId="1243A784" w:rsidR="00B97C1D" w:rsidRPr="002B4D9F" w:rsidRDefault="00B97C1D" w:rsidP="00D558E0">
            <w:pPr>
              <w:tabs>
                <w:tab w:val="left" w:pos="1440"/>
              </w:tabs>
              <w:suppressAutoHyphens/>
              <w:ind w:right="249"/>
              <w:rPr>
                <w:b/>
                <w:color w:val="000000" w:themeColor="text1"/>
                <w:sz w:val="24"/>
                <w:szCs w:val="24"/>
              </w:rPr>
            </w:pPr>
          </w:p>
        </w:tc>
        <w:tc>
          <w:tcPr>
            <w:tcW w:w="4786" w:type="dxa"/>
          </w:tcPr>
          <w:p w14:paraId="3AFBDF34" w14:textId="77777777" w:rsidR="00D558E0" w:rsidRPr="002B4D9F" w:rsidRDefault="00D558E0" w:rsidP="00B8191B">
            <w:pPr>
              <w:tabs>
                <w:tab w:val="left" w:pos="1440"/>
              </w:tabs>
              <w:suppressAutoHyphens/>
              <w:ind w:right="-6"/>
              <w:jc w:val="both"/>
              <w:rPr>
                <w:b/>
                <w:color w:val="000000" w:themeColor="text1"/>
                <w:sz w:val="24"/>
                <w:szCs w:val="24"/>
              </w:rPr>
            </w:pPr>
          </w:p>
          <w:p w14:paraId="3CABCA8E" w14:textId="5C648DB4" w:rsidR="0002667D" w:rsidRPr="002B4D9F" w:rsidRDefault="008F0A93" w:rsidP="00B8191B">
            <w:pPr>
              <w:tabs>
                <w:tab w:val="left" w:pos="1440"/>
              </w:tabs>
              <w:suppressAutoHyphens/>
              <w:ind w:right="-6"/>
              <w:jc w:val="both"/>
              <w:rPr>
                <w:b/>
                <w:color w:val="000000" w:themeColor="text1"/>
                <w:sz w:val="24"/>
                <w:szCs w:val="24"/>
              </w:rPr>
            </w:pPr>
            <w:r>
              <w:rPr>
                <w:b/>
                <w:color w:val="000000" w:themeColor="text1"/>
                <w:sz w:val="24"/>
                <w:szCs w:val="24"/>
              </w:rPr>
              <w:t>«ЗАКАЗЧИК»</w:t>
            </w:r>
          </w:p>
          <w:p w14:paraId="4E5DC7DC" w14:textId="77777777" w:rsidR="00D558E0" w:rsidRPr="002B4D9F" w:rsidRDefault="00D558E0" w:rsidP="00B8191B">
            <w:pPr>
              <w:tabs>
                <w:tab w:val="left" w:pos="1440"/>
              </w:tabs>
              <w:suppressAutoHyphens/>
              <w:ind w:right="-6"/>
              <w:jc w:val="both"/>
              <w:rPr>
                <w:b/>
                <w:color w:val="000000" w:themeColor="text1"/>
                <w:sz w:val="24"/>
                <w:szCs w:val="24"/>
              </w:rPr>
            </w:pPr>
          </w:p>
          <w:p w14:paraId="38428CCE" w14:textId="77777777" w:rsidR="0002667D" w:rsidRDefault="00D558E0" w:rsidP="00D558E0">
            <w:pPr>
              <w:tabs>
                <w:tab w:val="left" w:pos="1440"/>
              </w:tabs>
              <w:suppressAutoHyphens/>
              <w:ind w:right="-6"/>
              <w:rPr>
                <w:color w:val="000000" w:themeColor="text1"/>
                <w:sz w:val="24"/>
                <w:szCs w:val="24"/>
              </w:rPr>
            </w:pPr>
            <w:r w:rsidRPr="002B4D9F">
              <w:rPr>
                <w:color w:val="000000" w:themeColor="text1"/>
                <w:sz w:val="24"/>
                <w:szCs w:val="24"/>
              </w:rPr>
              <w:t>Общество с огра</w:t>
            </w:r>
            <w:bookmarkStart w:id="9" w:name="_GoBack"/>
            <w:bookmarkEnd w:id="9"/>
            <w:r w:rsidRPr="002B4D9F">
              <w:rPr>
                <w:color w:val="000000" w:themeColor="text1"/>
                <w:sz w:val="24"/>
                <w:szCs w:val="24"/>
              </w:rPr>
              <w:t>ниченной ответственностью «Торговый дом «ЕвроСибЭнерго»</w:t>
            </w:r>
            <w:r w:rsidRPr="002B4D9F">
              <w:rPr>
                <w:color w:val="000000" w:themeColor="text1"/>
                <w:sz w:val="24"/>
                <w:szCs w:val="24"/>
              </w:rPr>
              <w:br/>
              <w:t>(ООО «ТД «ЕвроСибЭнерго»)</w:t>
            </w:r>
            <w:r w:rsidRPr="002B4D9F">
              <w:rPr>
                <w:color w:val="000000" w:themeColor="text1"/>
                <w:sz w:val="24"/>
                <w:szCs w:val="24"/>
              </w:rPr>
              <w:br/>
              <w:t>Юридический адрес: 664007, г. Иркутск, ул. Рабочая, 22, офис 509</w:t>
            </w:r>
            <w:r w:rsidRPr="002B4D9F">
              <w:rPr>
                <w:color w:val="000000" w:themeColor="text1"/>
                <w:sz w:val="24"/>
                <w:szCs w:val="24"/>
              </w:rPr>
              <w:br/>
              <w:t>Фактический адрес: 664007 г. Иркутск, ул. Рабочая, 22, а/я 62</w:t>
            </w:r>
            <w:r w:rsidRPr="002B4D9F">
              <w:rPr>
                <w:color w:val="000000" w:themeColor="text1"/>
                <w:sz w:val="24"/>
                <w:szCs w:val="24"/>
              </w:rPr>
              <w:br/>
              <w:t>Тел/факс (3952) 792-193</w:t>
            </w:r>
            <w:r w:rsidRPr="002B4D9F">
              <w:rPr>
                <w:color w:val="000000" w:themeColor="text1"/>
                <w:sz w:val="24"/>
                <w:szCs w:val="24"/>
              </w:rPr>
              <w:br/>
              <w:t>ИНН 3808118560/КПП 384901001</w:t>
            </w:r>
            <w:r w:rsidRPr="002B4D9F">
              <w:rPr>
                <w:color w:val="000000" w:themeColor="text1"/>
                <w:sz w:val="24"/>
                <w:szCs w:val="24"/>
              </w:rPr>
              <w:br/>
              <w:t xml:space="preserve">Реквизиты банка:  </w:t>
            </w:r>
            <w:r w:rsidRPr="002B4D9F">
              <w:rPr>
                <w:color w:val="000000" w:themeColor="text1"/>
                <w:sz w:val="24"/>
                <w:szCs w:val="24"/>
              </w:rPr>
              <w:br/>
              <w:t>Расчетный счет 40702810622340001840</w:t>
            </w:r>
            <w:r w:rsidRPr="002B4D9F">
              <w:rPr>
                <w:color w:val="000000" w:themeColor="text1"/>
                <w:sz w:val="24"/>
                <w:szCs w:val="24"/>
              </w:rPr>
              <w:br/>
              <w:t>Филиал Банка ГПБ (АО) ВОСТОЧНО-СИБИРСКИЙ г. Красноярск</w:t>
            </w:r>
            <w:r w:rsidRPr="002B4D9F">
              <w:rPr>
                <w:color w:val="000000" w:themeColor="text1"/>
                <w:sz w:val="24"/>
                <w:szCs w:val="24"/>
              </w:rPr>
              <w:br/>
              <w:t>Корр. счет 30101810100000000877</w:t>
            </w:r>
            <w:r w:rsidRPr="002B4D9F">
              <w:rPr>
                <w:color w:val="000000" w:themeColor="text1"/>
                <w:sz w:val="24"/>
                <w:szCs w:val="24"/>
              </w:rPr>
              <w:br/>
              <w:t>БИК 040407877</w:t>
            </w:r>
          </w:p>
          <w:p w14:paraId="5997982D" w14:textId="37C26241" w:rsidR="00B97C1D" w:rsidRDefault="00B97C1D" w:rsidP="00D558E0">
            <w:pPr>
              <w:tabs>
                <w:tab w:val="left" w:pos="1440"/>
              </w:tabs>
              <w:suppressAutoHyphens/>
              <w:ind w:right="-6"/>
              <w:rPr>
                <w:color w:val="000000" w:themeColor="text1"/>
                <w:sz w:val="24"/>
                <w:szCs w:val="24"/>
              </w:rPr>
            </w:pPr>
          </w:p>
          <w:p w14:paraId="374026F7" w14:textId="161A4577" w:rsidR="00CE3194" w:rsidRDefault="00CE3194" w:rsidP="00D558E0">
            <w:pPr>
              <w:tabs>
                <w:tab w:val="left" w:pos="1440"/>
              </w:tabs>
              <w:suppressAutoHyphens/>
              <w:ind w:right="-6"/>
              <w:rPr>
                <w:color w:val="000000" w:themeColor="text1"/>
                <w:sz w:val="24"/>
                <w:szCs w:val="24"/>
              </w:rPr>
            </w:pPr>
          </w:p>
          <w:p w14:paraId="33C3F3F7" w14:textId="59DE2EE0" w:rsidR="00CE3194" w:rsidRDefault="00CE3194" w:rsidP="00D558E0">
            <w:pPr>
              <w:tabs>
                <w:tab w:val="left" w:pos="1440"/>
              </w:tabs>
              <w:suppressAutoHyphens/>
              <w:ind w:right="-6"/>
              <w:rPr>
                <w:color w:val="000000" w:themeColor="text1"/>
                <w:sz w:val="24"/>
                <w:szCs w:val="24"/>
              </w:rPr>
            </w:pPr>
          </w:p>
          <w:p w14:paraId="3BB923FD" w14:textId="48A667DE" w:rsidR="008F0A93" w:rsidRDefault="008F0A93" w:rsidP="00D558E0">
            <w:pPr>
              <w:tabs>
                <w:tab w:val="left" w:pos="1440"/>
              </w:tabs>
              <w:suppressAutoHyphens/>
              <w:ind w:right="-6"/>
              <w:rPr>
                <w:color w:val="000000" w:themeColor="text1"/>
                <w:sz w:val="24"/>
                <w:szCs w:val="24"/>
              </w:rPr>
            </w:pPr>
          </w:p>
          <w:p w14:paraId="32EB8A03" w14:textId="77777777" w:rsidR="008F0A93" w:rsidRDefault="008F0A93" w:rsidP="00D558E0">
            <w:pPr>
              <w:tabs>
                <w:tab w:val="left" w:pos="1440"/>
              </w:tabs>
              <w:suppressAutoHyphens/>
              <w:ind w:right="-6"/>
              <w:rPr>
                <w:color w:val="000000" w:themeColor="text1"/>
                <w:sz w:val="24"/>
                <w:szCs w:val="24"/>
              </w:rPr>
            </w:pPr>
          </w:p>
          <w:p w14:paraId="382C92BE" w14:textId="77777777" w:rsidR="00CE3194" w:rsidRDefault="00CE3194" w:rsidP="00D558E0">
            <w:pPr>
              <w:tabs>
                <w:tab w:val="left" w:pos="1440"/>
              </w:tabs>
              <w:suppressAutoHyphens/>
              <w:ind w:right="-6"/>
              <w:rPr>
                <w:color w:val="000000" w:themeColor="text1"/>
                <w:sz w:val="24"/>
                <w:szCs w:val="24"/>
              </w:rPr>
            </w:pPr>
          </w:p>
          <w:p w14:paraId="55E14465" w14:textId="0B33E6D3" w:rsidR="00B97C1D" w:rsidRDefault="00CE3194" w:rsidP="00D558E0">
            <w:pPr>
              <w:tabs>
                <w:tab w:val="left" w:pos="1440"/>
              </w:tabs>
              <w:suppressAutoHyphens/>
              <w:ind w:right="-6"/>
              <w:rPr>
                <w:b/>
                <w:color w:val="000000" w:themeColor="text1"/>
                <w:sz w:val="24"/>
                <w:szCs w:val="24"/>
              </w:rPr>
            </w:pPr>
            <w:r>
              <w:rPr>
                <w:b/>
                <w:color w:val="000000" w:themeColor="text1"/>
                <w:sz w:val="24"/>
                <w:szCs w:val="24"/>
              </w:rPr>
              <w:t>ЗАКАЗЧИК</w:t>
            </w:r>
          </w:p>
          <w:p w14:paraId="612AE093" w14:textId="77777777" w:rsidR="00CE3194" w:rsidRPr="00CE3194" w:rsidRDefault="00CE3194" w:rsidP="00D558E0">
            <w:pPr>
              <w:tabs>
                <w:tab w:val="left" w:pos="1440"/>
              </w:tabs>
              <w:suppressAutoHyphens/>
              <w:ind w:right="-6"/>
              <w:rPr>
                <w:b/>
                <w:color w:val="000000" w:themeColor="text1"/>
                <w:sz w:val="24"/>
                <w:szCs w:val="24"/>
              </w:rPr>
            </w:pPr>
          </w:p>
          <w:p w14:paraId="14252A53" w14:textId="052BCE91" w:rsidR="00B97C1D" w:rsidRDefault="00B97C1D" w:rsidP="00D558E0">
            <w:pPr>
              <w:tabs>
                <w:tab w:val="left" w:pos="1440"/>
              </w:tabs>
              <w:suppressAutoHyphens/>
              <w:ind w:right="-6"/>
              <w:rPr>
                <w:color w:val="000000" w:themeColor="text1"/>
                <w:sz w:val="24"/>
                <w:szCs w:val="24"/>
              </w:rPr>
            </w:pPr>
            <w:r>
              <w:rPr>
                <w:color w:val="000000" w:themeColor="text1"/>
                <w:sz w:val="24"/>
                <w:szCs w:val="24"/>
              </w:rPr>
              <w:t xml:space="preserve">Генеральный директор </w:t>
            </w:r>
          </w:p>
          <w:p w14:paraId="45548A74" w14:textId="77777777" w:rsidR="00B97C1D" w:rsidRDefault="00B97C1D" w:rsidP="00D558E0">
            <w:pPr>
              <w:tabs>
                <w:tab w:val="left" w:pos="1440"/>
              </w:tabs>
              <w:suppressAutoHyphens/>
              <w:ind w:right="-6"/>
              <w:rPr>
                <w:color w:val="000000" w:themeColor="text1"/>
                <w:sz w:val="24"/>
                <w:szCs w:val="24"/>
              </w:rPr>
            </w:pPr>
            <w:r>
              <w:rPr>
                <w:color w:val="000000" w:themeColor="text1"/>
                <w:sz w:val="24"/>
                <w:szCs w:val="24"/>
              </w:rPr>
              <w:t>ООО «ТД «ЕвроСибЭнерго»</w:t>
            </w:r>
          </w:p>
          <w:p w14:paraId="44069744" w14:textId="77777777" w:rsidR="00B97C1D" w:rsidRDefault="00B97C1D" w:rsidP="00D558E0">
            <w:pPr>
              <w:tabs>
                <w:tab w:val="left" w:pos="1440"/>
              </w:tabs>
              <w:suppressAutoHyphens/>
              <w:ind w:right="-6"/>
              <w:rPr>
                <w:color w:val="000000" w:themeColor="text1"/>
                <w:sz w:val="24"/>
                <w:szCs w:val="24"/>
              </w:rPr>
            </w:pPr>
          </w:p>
          <w:p w14:paraId="4D2B1C99" w14:textId="77777777" w:rsidR="00B97C1D" w:rsidRDefault="00B97C1D" w:rsidP="00D558E0">
            <w:pPr>
              <w:tabs>
                <w:tab w:val="left" w:pos="1440"/>
              </w:tabs>
              <w:suppressAutoHyphens/>
              <w:ind w:right="-6"/>
              <w:rPr>
                <w:color w:val="000000" w:themeColor="text1"/>
                <w:sz w:val="24"/>
                <w:szCs w:val="24"/>
              </w:rPr>
            </w:pPr>
          </w:p>
          <w:p w14:paraId="7CA04319" w14:textId="3D8F880A" w:rsidR="00B97C1D" w:rsidRDefault="00B97C1D" w:rsidP="00D558E0">
            <w:pPr>
              <w:tabs>
                <w:tab w:val="left" w:pos="1440"/>
              </w:tabs>
              <w:suppressAutoHyphens/>
              <w:ind w:right="-6"/>
              <w:rPr>
                <w:color w:val="000000" w:themeColor="text1"/>
                <w:sz w:val="24"/>
                <w:szCs w:val="24"/>
              </w:rPr>
            </w:pPr>
            <w:r>
              <w:rPr>
                <w:color w:val="000000" w:themeColor="text1"/>
                <w:sz w:val="24"/>
                <w:szCs w:val="24"/>
              </w:rPr>
              <w:t xml:space="preserve"> </w:t>
            </w:r>
          </w:p>
          <w:p w14:paraId="4662B555" w14:textId="53D36594" w:rsidR="00B97C1D" w:rsidRDefault="00B97C1D" w:rsidP="00D558E0">
            <w:pPr>
              <w:tabs>
                <w:tab w:val="left" w:pos="1440"/>
              </w:tabs>
              <w:suppressAutoHyphens/>
              <w:ind w:right="-6"/>
              <w:rPr>
                <w:color w:val="000000" w:themeColor="text1"/>
                <w:sz w:val="24"/>
                <w:szCs w:val="24"/>
              </w:rPr>
            </w:pPr>
          </w:p>
          <w:p w14:paraId="64A3A7DB" w14:textId="62D580C1" w:rsidR="00B97C1D" w:rsidRDefault="00B97C1D" w:rsidP="00D558E0">
            <w:pPr>
              <w:tabs>
                <w:tab w:val="left" w:pos="1440"/>
              </w:tabs>
              <w:suppressAutoHyphens/>
              <w:ind w:right="-6"/>
              <w:rPr>
                <w:color w:val="000000" w:themeColor="text1"/>
                <w:sz w:val="24"/>
                <w:szCs w:val="24"/>
              </w:rPr>
            </w:pPr>
            <w:r>
              <w:rPr>
                <w:color w:val="000000" w:themeColor="text1"/>
                <w:sz w:val="24"/>
                <w:szCs w:val="24"/>
              </w:rPr>
              <w:t>______________________Д.Д. Погосбеков</w:t>
            </w:r>
          </w:p>
          <w:p w14:paraId="17673B16" w14:textId="27B5D8E1" w:rsidR="00B97C1D" w:rsidRPr="002B4D9F" w:rsidRDefault="00B97C1D" w:rsidP="00D558E0">
            <w:pPr>
              <w:tabs>
                <w:tab w:val="left" w:pos="1440"/>
              </w:tabs>
              <w:suppressAutoHyphens/>
              <w:ind w:right="-6"/>
              <w:rPr>
                <w:color w:val="000000" w:themeColor="text1"/>
                <w:sz w:val="24"/>
                <w:szCs w:val="24"/>
              </w:rPr>
            </w:pPr>
          </w:p>
        </w:tc>
      </w:tr>
    </w:tbl>
    <w:p w14:paraId="6F7DF40F" w14:textId="77777777" w:rsidR="00BC4269" w:rsidRPr="002B4D9F" w:rsidRDefault="00BC4269">
      <w:pPr>
        <w:rPr>
          <w:color w:val="000000" w:themeColor="text1"/>
          <w:sz w:val="24"/>
          <w:szCs w:val="24"/>
        </w:rPr>
      </w:pPr>
    </w:p>
    <w:sectPr w:rsidR="00BC4269" w:rsidRPr="002B4D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09201" w14:textId="77777777" w:rsidR="00C2508C" w:rsidRDefault="00C2508C" w:rsidP="0002667D">
      <w:r>
        <w:separator/>
      </w:r>
    </w:p>
  </w:endnote>
  <w:endnote w:type="continuationSeparator" w:id="0">
    <w:p w14:paraId="07492073" w14:textId="77777777" w:rsidR="00C2508C" w:rsidRDefault="00C2508C" w:rsidP="0002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79038" w14:textId="77777777" w:rsidR="00C2508C" w:rsidRDefault="00C2508C" w:rsidP="0002667D">
      <w:r>
        <w:separator/>
      </w:r>
    </w:p>
  </w:footnote>
  <w:footnote w:type="continuationSeparator" w:id="0">
    <w:p w14:paraId="1A76B82E" w14:textId="77777777" w:rsidR="00C2508C" w:rsidRDefault="00C2508C" w:rsidP="00026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AB2679"/>
    <w:multiLevelType w:val="hybridMultilevel"/>
    <w:tmpl w:val="801E8A96"/>
    <w:lvl w:ilvl="0" w:tplc="B85E6156">
      <w:start w:val="7"/>
      <w:numFmt w:val="bullet"/>
      <w:lvlText w:val="-"/>
      <w:lvlJc w:val="left"/>
      <w:pPr>
        <w:ind w:left="1124" w:hanging="360"/>
      </w:pPr>
      <w:rPr>
        <w:rFonts w:ascii="Times New Roman" w:eastAsia="Times New Roman" w:hAnsi="Times New Roman" w:cs="Times New Roman" w:hint="default"/>
      </w:rPr>
    </w:lvl>
    <w:lvl w:ilvl="1" w:tplc="04190003" w:tentative="1">
      <w:start w:val="1"/>
      <w:numFmt w:val="bullet"/>
      <w:lvlText w:val="o"/>
      <w:lvlJc w:val="left"/>
      <w:pPr>
        <w:ind w:left="1844" w:hanging="360"/>
      </w:pPr>
      <w:rPr>
        <w:rFonts w:ascii="Courier New" w:hAnsi="Courier New" w:cs="Courier New" w:hint="default"/>
      </w:rPr>
    </w:lvl>
    <w:lvl w:ilvl="2" w:tplc="04190005" w:tentative="1">
      <w:start w:val="1"/>
      <w:numFmt w:val="bullet"/>
      <w:lvlText w:val=""/>
      <w:lvlJc w:val="left"/>
      <w:pPr>
        <w:ind w:left="2564" w:hanging="360"/>
      </w:pPr>
      <w:rPr>
        <w:rFonts w:ascii="Wingdings" w:hAnsi="Wingdings" w:hint="default"/>
      </w:rPr>
    </w:lvl>
    <w:lvl w:ilvl="3" w:tplc="04190001" w:tentative="1">
      <w:start w:val="1"/>
      <w:numFmt w:val="bullet"/>
      <w:lvlText w:val=""/>
      <w:lvlJc w:val="left"/>
      <w:pPr>
        <w:ind w:left="3284" w:hanging="360"/>
      </w:pPr>
      <w:rPr>
        <w:rFonts w:ascii="Symbol" w:hAnsi="Symbol" w:hint="default"/>
      </w:rPr>
    </w:lvl>
    <w:lvl w:ilvl="4" w:tplc="04190003" w:tentative="1">
      <w:start w:val="1"/>
      <w:numFmt w:val="bullet"/>
      <w:lvlText w:val="o"/>
      <w:lvlJc w:val="left"/>
      <w:pPr>
        <w:ind w:left="4004" w:hanging="360"/>
      </w:pPr>
      <w:rPr>
        <w:rFonts w:ascii="Courier New" w:hAnsi="Courier New" w:cs="Courier New" w:hint="default"/>
      </w:rPr>
    </w:lvl>
    <w:lvl w:ilvl="5" w:tplc="04190005" w:tentative="1">
      <w:start w:val="1"/>
      <w:numFmt w:val="bullet"/>
      <w:lvlText w:val=""/>
      <w:lvlJc w:val="left"/>
      <w:pPr>
        <w:ind w:left="4724" w:hanging="360"/>
      </w:pPr>
      <w:rPr>
        <w:rFonts w:ascii="Wingdings" w:hAnsi="Wingdings" w:hint="default"/>
      </w:rPr>
    </w:lvl>
    <w:lvl w:ilvl="6" w:tplc="04190001" w:tentative="1">
      <w:start w:val="1"/>
      <w:numFmt w:val="bullet"/>
      <w:lvlText w:val=""/>
      <w:lvlJc w:val="left"/>
      <w:pPr>
        <w:ind w:left="5444" w:hanging="360"/>
      </w:pPr>
      <w:rPr>
        <w:rFonts w:ascii="Symbol" w:hAnsi="Symbol" w:hint="default"/>
      </w:rPr>
    </w:lvl>
    <w:lvl w:ilvl="7" w:tplc="04190003" w:tentative="1">
      <w:start w:val="1"/>
      <w:numFmt w:val="bullet"/>
      <w:lvlText w:val="o"/>
      <w:lvlJc w:val="left"/>
      <w:pPr>
        <w:ind w:left="6164" w:hanging="360"/>
      </w:pPr>
      <w:rPr>
        <w:rFonts w:ascii="Courier New" w:hAnsi="Courier New" w:cs="Courier New" w:hint="default"/>
      </w:rPr>
    </w:lvl>
    <w:lvl w:ilvl="8" w:tplc="04190005" w:tentative="1">
      <w:start w:val="1"/>
      <w:numFmt w:val="bullet"/>
      <w:lvlText w:val=""/>
      <w:lvlJc w:val="left"/>
      <w:pPr>
        <w:ind w:left="6884" w:hanging="360"/>
      </w:pPr>
      <w:rPr>
        <w:rFonts w:ascii="Wingdings" w:hAnsi="Wingdings" w:hint="default"/>
      </w:rPr>
    </w:lvl>
  </w:abstractNum>
  <w:abstractNum w:abstractNumId="2" w15:restartNumberingAfterBreak="0">
    <w:nsid w:val="05065769"/>
    <w:multiLevelType w:val="hybridMultilevel"/>
    <w:tmpl w:val="97647F24"/>
    <w:lvl w:ilvl="0" w:tplc="429CCF72">
      <w:start w:val="7"/>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17180"/>
    <w:multiLevelType w:val="multilevel"/>
    <w:tmpl w:val="5E788506"/>
    <w:lvl w:ilvl="0">
      <w:start w:val="6"/>
      <w:numFmt w:val="decimal"/>
      <w:lvlText w:val="%1."/>
      <w:lvlJc w:val="left"/>
      <w:pPr>
        <w:ind w:left="360" w:hanging="360"/>
      </w:pPr>
      <w:rPr>
        <w:rFonts w:hint="default"/>
        <w:b/>
      </w:rPr>
    </w:lvl>
    <w:lvl w:ilvl="1">
      <w:start w:val="1"/>
      <w:numFmt w:val="none"/>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BAC06B1"/>
    <w:multiLevelType w:val="hybridMultilevel"/>
    <w:tmpl w:val="A9E4064A"/>
    <w:lvl w:ilvl="0" w:tplc="121AC4DE">
      <w:start w:val="1"/>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103F3"/>
    <w:multiLevelType w:val="multilevel"/>
    <w:tmpl w:val="7E1A1CB2"/>
    <w:lvl w:ilvl="0">
      <w:start w:val="9"/>
      <w:numFmt w:val="decimal"/>
      <w:lvlText w:val="%1"/>
      <w:lvlJc w:val="left"/>
      <w:pPr>
        <w:ind w:left="360" w:hanging="360"/>
      </w:pPr>
      <w:rPr>
        <w:rFonts w:eastAsia="Calibri" w:hint="default"/>
        <w:b w:val="0"/>
        <w:color w:val="auto"/>
      </w:rPr>
    </w:lvl>
    <w:lvl w:ilvl="1">
      <w:start w:val="1"/>
      <w:numFmt w:val="decimal"/>
      <w:lvlText w:val="%1.%2"/>
      <w:lvlJc w:val="left"/>
      <w:pPr>
        <w:ind w:left="360" w:hanging="360"/>
      </w:pPr>
      <w:rPr>
        <w:rFonts w:eastAsia="Calibri" w:hint="default"/>
        <w:b w:val="0"/>
        <w:color w:val="auto"/>
      </w:rPr>
    </w:lvl>
    <w:lvl w:ilvl="2">
      <w:start w:val="1"/>
      <w:numFmt w:val="decimal"/>
      <w:lvlText w:val="%1.%2.%3"/>
      <w:lvlJc w:val="left"/>
      <w:pPr>
        <w:ind w:left="720" w:hanging="720"/>
      </w:pPr>
      <w:rPr>
        <w:rFonts w:eastAsia="Calibri" w:hint="default"/>
        <w:b w:val="0"/>
        <w:color w:val="auto"/>
      </w:rPr>
    </w:lvl>
    <w:lvl w:ilvl="3">
      <w:start w:val="1"/>
      <w:numFmt w:val="decimal"/>
      <w:lvlText w:val="%1.%2.%3.%4"/>
      <w:lvlJc w:val="left"/>
      <w:pPr>
        <w:ind w:left="720" w:hanging="720"/>
      </w:pPr>
      <w:rPr>
        <w:rFonts w:eastAsia="Calibri" w:hint="default"/>
        <w:b w:val="0"/>
        <w:color w:val="auto"/>
      </w:rPr>
    </w:lvl>
    <w:lvl w:ilvl="4">
      <w:start w:val="1"/>
      <w:numFmt w:val="decimal"/>
      <w:lvlText w:val="%1.%2.%3.%4.%5"/>
      <w:lvlJc w:val="left"/>
      <w:pPr>
        <w:ind w:left="1080" w:hanging="1080"/>
      </w:pPr>
      <w:rPr>
        <w:rFonts w:eastAsia="Calibri" w:hint="default"/>
        <w:b w:val="0"/>
        <w:color w:val="auto"/>
      </w:rPr>
    </w:lvl>
    <w:lvl w:ilvl="5">
      <w:start w:val="1"/>
      <w:numFmt w:val="decimal"/>
      <w:lvlText w:val="%1.%2.%3.%4.%5.%6"/>
      <w:lvlJc w:val="left"/>
      <w:pPr>
        <w:ind w:left="1440" w:hanging="1440"/>
      </w:pPr>
      <w:rPr>
        <w:rFonts w:eastAsia="Calibri" w:hint="default"/>
        <w:b w:val="0"/>
        <w:color w:val="auto"/>
      </w:rPr>
    </w:lvl>
    <w:lvl w:ilvl="6">
      <w:start w:val="1"/>
      <w:numFmt w:val="decimal"/>
      <w:lvlText w:val="%1.%2.%3.%4.%5.%6.%7"/>
      <w:lvlJc w:val="left"/>
      <w:pPr>
        <w:ind w:left="1440" w:hanging="1440"/>
      </w:pPr>
      <w:rPr>
        <w:rFonts w:eastAsia="Calibri" w:hint="default"/>
        <w:b w:val="0"/>
        <w:color w:val="auto"/>
      </w:rPr>
    </w:lvl>
    <w:lvl w:ilvl="7">
      <w:start w:val="1"/>
      <w:numFmt w:val="decimal"/>
      <w:lvlText w:val="%1.%2.%3.%4.%5.%6.%7.%8"/>
      <w:lvlJc w:val="left"/>
      <w:pPr>
        <w:ind w:left="1800" w:hanging="1800"/>
      </w:pPr>
      <w:rPr>
        <w:rFonts w:eastAsia="Calibri" w:hint="default"/>
        <w:b w:val="0"/>
        <w:color w:val="auto"/>
      </w:rPr>
    </w:lvl>
    <w:lvl w:ilvl="8">
      <w:start w:val="1"/>
      <w:numFmt w:val="decimal"/>
      <w:lvlText w:val="%1.%2.%3.%4.%5.%6.%7.%8.%9"/>
      <w:lvlJc w:val="left"/>
      <w:pPr>
        <w:ind w:left="1800" w:hanging="1800"/>
      </w:pPr>
      <w:rPr>
        <w:rFonts w:eastAsia="Calibri" w:hint="default"/>
        <w:b w:val="0"/>
        <w:color w:val="auto"/>
      </w:rPr>
    </w:lvl>
  </w:abstractNum>
  <w:abstractNum w:abstractNumId="7" w15:restartNumberingAfterBreak="0">
    <w:nsid w:val="14007F04"/>
    <w:multiLevelType w:val="multilevel"/>
    <w:tmpl w:val="3D6CE1E8"/>
    <w:lvl w:ilvl="0">
      <w:start w:val="7"/>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4FB1DAD"/>
    <w:multiLevelType w:val="multilevel"/>
    <w:tmpl w:val="7C3A330C"/>
    <w:lvl w:ilvl="0">
      <w:start w:val="11"/>
      <w:numFmt w:val="decimal"/>
      <w:lvlText w:val="%1"/>
      <w:lvlJc w:val="left"/>
      <w:pPr>
        <w:ind w:left="420" w:hanging="420"/>
      </w:pPr>
      <w:rPr>
        <w:rFonts w:hint="default"/>
        <w:color w:val="auto"/>
      </w:rPr>
    </w:lvl>
    <w:lvl w:ilvl="1">
      <w:start w:val="1"/>
      <w:numFmt w:val="decimal"/>
      <w:lvlText w:val="%1.%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9" w15:restartNumberingAfterBreak="0">
    <w:nsid w:val="157C6EFB"/>
    <w:multiLevelType w:val="multilevel"/>
    <w:tmpl w:val="0E8EE498"/>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B8739EB"/>
    <w:multiLevelType w:val="hybridMultilevel"/>
    <w:tmpl w:val="6D90BF8C"/>
    <w:lvl w:ilvl="0" w:tplc="9C0034AC">
      <w:start w:val="3"/>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040E3E"/>
    <w:multiLevelType w:val="multilevel"/>
    <w:tmpl w:val="03C6FAE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B5A4E21"/>
    <w:multiLevelType w:val="hybridMultilevel"/>
    <w:tmpl w:val="215C36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A37244"/>
    <w:multiLevelType w:val="multilevel"/>
    <w:tmpl w:val="C9AC4A4A"/>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A5D0A26"/>
    <w:multiLevelType w:val="multilevel"/>
    <w:tmpl w:val="12A6F130"/>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4B885749"/>
    <w:multiLevelType w:val="multilevel"/>
    <w:tmpl w:val="01D8F5A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55351934"/>
    <w:multiLevelType w:val="hybridMultilevel"/>
    <w:tmpl w:val="97647F24"/>
    <w:lvl w:ilvl="0" w:tplc="429CCF72">
      <w:start w:val="7"/>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15:restartNumberingAfterBreak="0">
    <w:nsid w:val="6C512F45"/>
    <w:multiLevelType w:val="multilevel"/>
    <w:tmpl w:val="506EEEB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6CDF6D42"/>
    <w:multiLevelType w:val="hybridMultilevel"/>
    <w:tmpl w:val="97647F24"/>
    <w:lvl w:ilvl="0" w:tplc="429CCF72">
      <w:start w:val="7"/>
      <w:numFmt w:val="decimal"/>
      <w:lvlText w:val="%1.1.1"/>
      <w:lvlJc w:val="left"/>
      <w:pPr>
        <w:ind w:left="13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CF1B11"/>
    <w:multiLevelType w:val="multilevel"/>
    <w:tmpl w:val="D9F2CDDA"/>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004"/>
        </w:tabs>
        <w:ind w:left="1004"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2" w15:restartNumberingAfterBreak="0">
    <w:nsid w:val="70861841"/>
    <w:multiLevelType w:val="multilevel"/>
    <w:tmpl w:val="131A3C28"/>
    <w:lvl w:ilvl="0">
      <w:start w:val="10"/>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3" w15:restartNumberingAfterBreak="0">
    <w:nsid w:val="7097162A"/>
    <w:multiLevelType w:val="multilevel"/>
    <w:tmpl w:val="1618E40E"/>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18"/>
  </w:num>
  <w:num w:numId="2">
    <w:abstractNumId w:val="4"/>
  </w:num>
  <w:num w:numId="3">
    <w:abstractNumId w:val="3"/>
  </w:num>
  <w:num w:numId="4">
    <w:abstractNumId w:val="24"/>
  </w:num>
  <w:num w:numId="5">
    <w:abstractNumId w:val="0"/>
  </w:num>
  <w:num w:numId="6">
    <w:abstractNumId w:val="13"/>
  </w:num>
  <w:num w:numId="7">
    <w:abstractNumId w:val="22"/>
  </w:num>
  <w:num w:numId="8">
    <w:abstractNumId w:val="10"/>
  </w:num>
  <w:num w:numId="9">
    <w:abstractNumId w:val="11"/>
  </w:num>
  <w:num w:numId="10">
    <w:abstractNumId w:val="21"/>
  </w:num>
  <w:num w:numId="11">
    <w:abstractNumId w:val="12"/>
  </w:num>
  <w:num w:numId="12">
    <w:abstractNumId w:val="16"/>
  </w:num>
  <w:num w:numId="13">
    <w:abstractNumId w:val="5"/>
  </w:num>
  <w:num w:numId="14">
    <w:abstractNumId w:val="20"/>
  </w:num>
  <w:num w:numId="15">
    <w:abstractNumId w:val="17"/>
  </w:num>
  <w:num w:numId="16">
    <w:abstractNumId w:val="2"/>
  </w:num>
  <w:num w:numId="17">
    <w:abstractNumId w:val="7"/>
  </w:num>
  <w:num w:numId="18">
    <w:abstractNumId w:val="1"/>
  </w:num>
  <w:num w:numId="19">
    <w:abstractNumId w:val="14"/>
  </w:num>
  <w:num w:numId="20">
    <w:abstractNumId w:val="19"/>
  </w:num>
  <w:num w:numId="21">
    <w:abstractNumId w:val="6"/>
  </w:num>
  <w:num w:numId="22">
    <w:abstractNumId w:val="8"/>
  </w:num>
  <w:num w:numId="23">
    <w:abstractNumId w:val="15"/>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BBD"/>
    <w:rsid w:val="00005EBB"/>
    <w:rsid w:val="00011A24"/>
    <w:rsid w:val="000236EC"/>
    <w:rsid w:val="0002667D"/>
    <w:rsid w:val="000371D6"/>
    <w:rsid w:val="00085BF4"/>
    <w:rsid w:val="001306AA"/>
    <w:rsid w:val="00136CCA"/>
    <w:rsid w:val="00155578"/>
    <w:rsid w:val="00155915"/>
    <w:rsid w:val="00185259"/>
    <w:rsid w:val="0019170B"/>
    <w:rsid w:val="001D4D50"/>
    <w:rsid w:val="001F377A"/>
    <w:rsid w:val="002068AE"/>
    <w:rsid w:val="002265EA"/>
    <w:rsid w:val="00297B95"/>
    <w:rsid w:val="002A0A6E"/>
    <w:rsid w:val="002B4D9F"/>
    <w:rsid w:val="002E75ED"/>
    <w:rsid w:val="002F4BF3"/>
    <w:rsid w:val="003437E3"/>
    <w:rsid w:val="003D482A"/>
    <w:rsid w:val="003D7178"/>
    <w:rsid w:val="003E2D1C"/>
    <w:rsid w:val="004E79CC"/>
    <w:rsid w:val="005427A1"/>
    <w:rsid w:val="00653A0D"/>
    <w:rsid w:val="00665D5E"/>
    <w:rsid w:val="006E6766"/>
    <w:rsid w:val="006F0E43"/>
    <w:rsid w:val="00707575"/>
    <w:rsid w:val="00711CC8"/>
    <w:rsid w:val="007625D9"/>
    <w:rsid w:val="00797FB8"/>
    <w:rsid w:val="00882213"/>
    <w:rsid w:val="00891147"/>
    <w:rsid w:val="008A18F3"/>
    <w:rsid w:val="008E14D9"/>
    <w:rsid w:val="008F0A93"/>
    <w:rsid w:val="00920D44"/>
    <w:rsid w:val="00943BA3"/>
    <w:rsid w:val="00960959"/>
    <w:rsid w:val="009668D4"/>
    <w:rsid w:val="00980B3D"/>
    <w:rsid w:val="009F7041"/>
    <w:rsid w:val="00A06F37"/>
    <w:rsid w:val="00A8719F"/>
    <w:rsid w:val="00A93BBD"/>
    <w:rsid w:val="00B11978"/>
    <w:rsid w:val="00B37048"/>
    <w:rsid w:val="00B511D2"/>
    <w:rsid w:val="00B82314"/>
    <w:rsid w:val="00B97C1D"/>
    <w:rsid w:val="00BC4269"/>
    <w:rsid w:val="00BC7056"/>
    <w:rsid w:val="00C14962"/>
    <w:rsid w:val="00C23DB8"/>
    <w:rsid w:val="00C2508C"/>
    <w:rsid w:val="00C31381"/>
    <w:rsid w:val="00C902B9"/>
    <w:rsid w:val="00CC6BEB"/>
    <w:rsid w:val="00CE3194"/>
    <w:rsid w:val="00D17C49"/>
    <w:rsid w:val="00D51324"/>
    <w:rsid w:val="00D558E0"/>
    <w:rsid w:val="00DA0FC1"/>
    <w:rsid w:val="00E44026"/>
    <w:rsid w:val="00E67E53"/>
    <w:rsid w:val="00EB5FC2"/>
    <w:rsid w:val="00EE0650"/>
    <w:rsid w:val="00F543F5"/>
    <w:rsid w:val="00F64495"/>
    <w:rsid w:val="00F744EF"/>
    <w:rsid w:val="00F81EA7"/>
    <w:rsid w:val="00F95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7E7D5"/>
  <w15:chartTrackingRefBased/>
  <w15:docId w15:val="{8C97BF2F-F770-4A77-B55B-CEF1B0121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667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02667D"/>
    <w:rPr>
      <w:sz w:val="16"/>
      <w:szCs w:val="16"/>
    </w:rPr>
  </w:style>
  <w:style w:type="paragraph" w:styleId="a5">
    <w:name w:val="annotation text"/>
    <w:basedOn w:val="a0"/>
    <w:link w:val="a6"/>
    <w:semiHidden/>
    <w:rsid w:val="0002667D"/>
  </w:style>
  <w:style w:type="character" w:customStyle="1" w:styleId="a6">
    <w:name w:val="Текст примечания Знак"/>
    <w:basedOn w:val="a1"/>
    <w:link w:val="a5"/>
    <w:semiHidden/>
    <w:rsid w:val="0002667D"/>
    <w:rPr>
      <w:rFonts w:ascii="Times New Roman" w:eastAsia="Times New Roman" w:hAnsi="Times New Roman" w:cs="Times New Roman"/>
      <w:sz w:val="20"/>
      <w:szCs w:val="20"/>
      <w:lang w:eastAsia="ru-RU"/>
    </w:rPr>
  </w:style>
  <w:style w:type="character" w:styleId="a7">
    <w:name w:val="Hyperlink"/>
    <w:uiPriority w:val="99"/>
    <w:unhideWhenUsed/>
    <w:rsid w:val="0002667D"/>
    <w:rPr>
      <w:color w:val="0563C1"/>
      <w:u w:val="single"/>
    </w:rPr>
  </w:style>
  <w:style w:type="paragraph" w:customStyle="1" w:styleId="a">
    <w:name w:val="РАЗДЕЛ"/>
    <w:basedOn w:val="a8"/>
    <w:qFormat/>
    <w:rsid w:val="0002667D"/>
    <w:pPr>
      <w:widowControl/>
      <w:numPr>
        <w:numId w:val="4"/>
      </w:numPr>
      <w:autoSpaceDE/>
      <w:autoSpaceDN/>
      <w:adjustRightInd/>
      <w:spacing w:before="240" w:line="264" w:lineRule="auto"/>
      <w:jc w:val="center"/>
      <w:outlineLvl w:val="0"/>
    </w:pPr>
    <w:rPr>
      <w:rFonts w:ascii="Calibri" w:hAnsi="Calibri"/>
      <w:b/>
      <w:bCs/>
      <w:sz w:val="22"/>
      <w:szCs w:val="22"/>
    </w:rPr>
  </w:style>
  <w:style w:type="paragraph" w:customStyle="1" w:styleId="RUS1">
    <w:name w:val="RUS 1."/>
    <w:basedOn w:val="a8"/>
    <w:qFormat/>
    <w:rsid w:val="0002667D"/>
    <w:pPr>
      <w:widowControl/>
      <w:numPr>
        <w:ilvl w:val="1"/>
        <w:numId w:val="4"/>
      </w:numPr>
      <w:autoSpaceDE/>
      <w:autoSpaceDN/>
      <w:adjustRightInd/>
      <w:spacing w:before="240" w:line="264" w:lineRule="auto"/>
      <w:jc w:val="center"/>
      <w:outlineLvl w:val="0"/>
    </w:pPr>
    <w:rPr>
      <w:rFonts w:ascii="Calibri" w:hAnsi="Calibri"/>
      <w:b/>
      <w:sz w:val="22"/>
      <w:szCs w:val="22"/>
    </w:rPr>
  </w:style>
  <w:style w:type="paragraph" w:customStyle="1" w:styleId="RUS111">
    <w:name w:val="RUS 1.1.1."/>
    <w:basedOn w:val="a8"/>
    <w:qFormat/>
    <w:rsid w:val="0002667D"/>
    <w:pPr>
      <w:widowControl/>
      <w:numPr>
        <w:ilvl w:val="3"/>
        <w:numId w:val="4"/>
      </w:numPr>
      <w:autoSpaceDE/>
      <w:autoSpaceDN/>
      <w:adjustRightInd/>
      <w:spacing w:line="264" w:lineRule="auto"/>
      <w:jc w:val="both"/>
    </w:pPr>
    <w:rPr>
      <w:rFonts w:ascii="Calibri" w:hAnsi="Calibri"/>
      <w:bCs/>
      <w:sz w:val="22"/>
      <w:szCs w:val="22"/>
    </w:rPr>
  </w:style>
  <w:style w:type="character" w:customStyle="1" w:styleId="RUS110">
    <w:name w:val="RUS 1.1. Знак"/>
    <w:link w:val="RUS11"/>
    <w:locked/>
    <w:rsid w:val="0002667D"/>
    <w:rPr>
      <w:rFonts w:ascii="Calibri" w:eastAsia="Calibri" w:hAnsi="Calibri"/>
    </w:rPr>
  </w:style>
  <w:style w:type="paragraph" w:customStyle="1" w:styleId="RUS11">
    <w:name w:val="RUS 1.1."/>
    <w:basedOn w:val="a8"/>
    <w:link w:val="RUS110"/>
    <w:qFormat/>
    <w:rsid w:val="0002667D"/>
    <w:pPr>
      <w:widowControl/>
      <w:numPr>
        <w:ilvl w:val="2"/>
        <w:numId w:val="4"/>
      </w:numPr>
      <w:autoSpaceDE/>
      <w:autoSpaceDN/>
      <w:adjustRightInd/>
      <w:spacing w:line="264" w:lineRule="auto"/>
      <w:jc w:val="both"/>
    </w:pPr>
    <w:rPr>
      <w:rFonts w:ascii="Calibri" w:eastAsia="Calibri" w:hAnsi="Calibri" w:cstheme="minorBidi"/>
      <w:sz w:val="22"/>
      <w:szCs w:val="22"/>
      <w:lang w:eastAsia="en-US"/>
    </w:rPr>
  </w:style>
  <w:style w:type="paragraph" w:customStyle="1" w:styleId="RUS10">
    <w:name w:val="RUS (1)"/>
    <w:basedOn w:val="RUS111"/>
    <w:link w:val="RUS12"/>
    <w:qFormat/>
    <w:rsid w:val="0002667D"/>
    <w:pPr>
      <w:numPr>
        <w:ilvl w:val="4"/>
      </w:numPr>
    </w:pPr>
    <w:rPr>
      <w:bCs w:val="0"/>
    </w:rPr>
  </w:style>
  <w:style w:type="paragraph" w:customStyle="1" w:styleId="RUSa">
    <w:name w:val="RUS (a)"/>
    <w:basedOn w:val="RUS10"/>
    <w:qFormat/>
    <w:rsid w:val="0002667D"/>
    <w:pPr>
      <w:numPr>
        <w:ilvl w:val="5"/>
      </w:numPr>
      <w:tabs>
        <w:tab w:val="left" w:pos="1701"/>
      </w:tabs>
    </w:pPr>
    <w:rPr>
      <w:rFonts w:eastAsia="Calibri"/>
    </w:rPr>
  </w:style>
  <w:style w:type="character" w:customStyle="1" w:styleId="RUS12">
    <w:name w:val="RUS (1) Знак"/>
    <w:link w:val="RUS10"/>
    <w:rsid w:val="0002667D"/>
    <w:rPr>
      <w:rFonts w:ascii="Calibri" w:eastAsia="Times New Roman" w:hAnsi="Calibri" w:cs="Times New Roman"/>
      <w:lang w:eastAsia="ru-RU"/>
    </w:rPr>
  </w:style>
  <w:style w:type="paragraph" w:customStyle="1" w:styleId="RUS">
    <w:name w:val="RUS Абзац списка"/>
    <w:basedOn w:val="a0"/>
    <w:link w:val="RUS0"/>
    <w:rsid w:val="0002667D"/>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2667D"/>
    <w:rPr>
      <w:rFonts w:ascii="Calibri" w:eastAsia="Times New Roman" w:hAnsi="Calibri" w:cs="Times New Roman"/>
      <w:iCs/>
      <w:lang w:eastAsia="ru-RU"/>
    </w:rPr>
  </w:style>
  <w:style w:type="paragraph" w:styleId="a9">
    <w:name w:val="List Paragraph"/>
    <w:basedOn w:val="a0"/>
    <w:uiPriority w:val="34"/>
    <w:qFormat/>
    <w:rsid w:val="0002667D"/>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a">
    <w:name w:val="footnote text"/>
    <w:basedOn w:val="a0"/>
    <w:link w:val="ab"/>
    <w:uiPriority w:val="99"/>
    <w:unhideWhenUsed/>
    <w:rsid w:val="0002667D"/>
    <w:pPr>
      <w:widowControl/>
      <w:autoSpaceDE/>
      <w:autoSpaceDN/>
      <w:adjustRightInd/>
    </w:pPr>
    <w:rPr>
      <w:rFonts w:ascii="Calibri" w:eastAsia="Calibri" w:hAnsi="Calibri"/>
      <w:lang w:eastAsia="en-US"/>
    </w:rPr>
  </w:style>
  <w:style w:type="character" w:customStyle="1" w:styleId="ab">
    <w:name w:val="Текст сноски Знак"/>
    <w:basedOn w:val="a1"/>
    <w:link w:val="aa"/>
    <w:uiPriority w:val="99"/>
    <w:rsid w:val="0002667D"/>
    <w:rPr>
      <w:rFonts w:ascii="Calibri" w:eastAsia="Calibri" w:hAnsi="Calibri" w:cs="Times New Roman"/>
      <w:sz w:val="20"/>
      <w:szCs w:val="20"/>
    </w:rPr>
  </w:style>
  <w:style w:type="character" w:styleId="ac">
    <w:name w:val="footnote reference"/>
    <w:uiPriority w:val="99"/>
    <w:unhideWhenUsed/>
    <w:rsid w:val="0002667D"/>
    <w:rPr>
      <w:vertAlign w:val="superscript"/>
    </w:rPr>
  </w:style>
  <w:style w:type="paragraph" w:styleId="a8">
    <w:name w:val="Body Text"/>
    <w:basedOn w:val="a0"/>
    <w:link w:val="ad"/>
    <w:uiPriority w:val="99"/>
    <w:semiHidden/>
    <w:unhideWhenUsed/>
    <w:rsid w:val="0002667D"/>
    <w:pPr>
      <w:spacing w:after="120"/>
    </w:pPr>
  </w:style>
  <w:style w:type="character" w:customStyle="1" w:styleId="ad">
    <w:name w:val="Основной текст Знак"/>
    <w:basedOn w:val="a1"/>
    <w:link w:val="a8"/>
    <w:uiPriority w:val="99"/>
    <w:semiHidden/>
    <w:rsid w:val="0002667D"/>
    <w:rPr>
      <w:rFonts w:ascii="Times New Roman" w:eastAsia="Times New Roman" w:hAnsi="Times New Roman" w:cs="Times New Roman"/>
      <w:sz w:val="20"/>
      <w:szCs w:val="20"/>
      <w:lang w:eastAsia="ru-RU"/>
    </w:rPr>
  </w:style>
  <w:style w:type="paragraph" w:styleId="ae">
    <w:name w:val="Balloon Text"/>
    <w:basedOn w:val="a0"/>
    <w:link w:val="af"/>
    <w:uiPriority w:val="99"/>
    <w:semiHidden/>
    <w:unhideWhenUsed/>
    <w:rsid w:val="0002667D"/>
    <w:rPr>
      <w:rFonts w:ascii="Segoe UI" w:hAnsi="Segoe UI" w:cs="Segoe UI"/>
      <w:sz w:val="18"/>
      <w:szCs w:val="18"/>
    </w:rPr>
  </w:style>
  <w:style w:type="character" w:customStyle="1" w:styleId="af">
    <w:name w:val="Текст выноски Знак"/>
    <w:basedOn w:val="a1"/>
    <w:link w:val="ae"/>
    <w:uiPriority w:val="99"/>
    <w:semiHidden/>
    <w:rsid w:val="0002667D"/>
    <w:rPr>
      <w:rFonts w:ascii="Segoe UI" w:eastAsia="Times New Roman" w:hAnsi="Segoe UI" w:cs="Segoe UI"/>
      <w:sz w:val="18"/>
      <w:szCs w:val="18"/>
      <w:lang w:eastAsia="ru-RU"/>
    </w:rPr>
  </w:style>
  <w:style w:type="paragraph" w:styleId="af0">
    <w:name w:val="annotation subject"/>
    <w:basedOn w:val="a5"/>
    <w:next w:val="a5"/>
    <w:link w:val="af1"/>
    <w:uiPriority w:val="99"/>
    <w:semiHidden/>
    <w:unhideWhenUsed/>
    <w:rsid w:val="0002667D"/>
    <w:rPr>
      <w:b/>
      <w:bCs/>
    </w:rPr>
  </w:style>
  <w:style w:type="character" w:customStyle="1" w:styleId="af1">
    <w:name w:val="Тема примечания Знак"/>
    <w:basedOn w:val="a6"/>
    <w:link w:val="af0"/>
    <w:uiPriority w:val="99"/>
    <w:semiHidden/>
    <w:rsid w:val="0002667D"/>
    <w:rPr>
      <w:rFonts w:ascii="Times New Roman" w:eastAsia="Times New Roman" w:hAnsi="Times New Roman" w:cs="Times New Roman"/>
      <w:b/>
      <w:bCs/>
      <w:sz w:val="20"/>
      <w:szCs w:val="20"/>
      <w:lang w:eastAsia="ru-RU"/>
    </w:rPr>
  </w:style>
  <w:style w:type="paragraph" w:styleId="HTML">
    <w:name w:val="HTML Preformatted"/>
    <w:basedOn w:val="a0"/>
    <w:link w:val="HTML0"/>
    <w:rsid w:val="00F543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rPr>
  </w:style>
  <w:style w:type="character" w:customStyle="1" w:styleId="HTML0">
    <w:name w:val="Стандартный HTML Знак"/>
    <w:basedOn w:val="a1"/>
    <w:link w:val="HTML"/>
    <w:rsid w:val="00F543F5"/>
    <w:rPr>
      <w:rFonts w:ascii="Courier New" w:eastAsia="Times New Roman" w:hAnsi="Courier New" w:cs="Courier New"/>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3375</TotalTime>
  <Pages>10</Pages>
  <Words>3888</Words>
  <Characters>22164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Bortniychuk Daniil</dc:creator>
  <cp:keywords/>
  <dc:description/>
  <cp:lastModifiedBy>Bortniychuk Daniil</cp:lastModifiedBy>
  <cp:revision>52</cp:revision>
  <dcterms:created xsi:type="dcterms:W3CDTF">2021-10-26T05:59:00Z</dcterms:created>
  <dcterms:modified xsi:type="dcterms:W3CDTF">2021-11-19T07:17:00Z</dcterms:modified>
</cp:coreProperties>
</file>